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bookmarkStart w:id="0" w:name="_GoBack"/>
      <w:bookmarkEnd w:id="0"/>
      <w:r>
        <w:rPr>
          <w:rFonts w:hint="eastAsia"/>
          <w:b/>
          <w:sz w:val="32"/>
          <w:szCs w:val="32"/>
        </w:rPr>
        <w:t>南 京 审 计 大 学</w:t>
      </w:r>
    </w:p>
    <w:p>
      <w:pPr>
        <w:jc w:val="center"/>
        <w:rPr>
          <w:b/>
          <w:sz w:val="36"/>
          <w:szCs w:val="36"/>
        </w:rPr>
      </w:pPr>
      <w:r>
        <w:rPr>
          <w:rFonts w:hint="eastAsia"/>
          <w:b/>
          <w:sz w:val="36"/>
          <w:szCs w:val="36"/>
        </w:rPr>
        <w:t>小额采购管理办法(试行)</w:t>
      </w:r>
    </w:p>
    <w:p>
      <w:pPr>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第一条 为了进一步规范小额采购工作，更好地保障学校事业的发展，促进学校党风廉政建设，根据</w:t>
      </w:r>
      <w:r>
        <w:rPr>
          <w:rFonts w:hint="eastAsia" w:asciiTheme="majorEastAsia" w:hAnsiTheme="majorEastAsia" w:eastAsiaTheme="majorEastAsia"/>
          <w:color w:val="333333"/>
          <w:sz w:val="24"/>
        </w:rPr>
        <w:t>《</w:t>
      </w:r>
      <w:r>
        <w:rPr>
          <w:rFonts w:asciiTheme="majorEastAsia" w:hAnsiTheme="majorEastAsia" w:eastAsiaTheme="majorEastAsia"/>
          <w:sz w:val="24"/>
        </w:rPr>
        <w:t>江苏省</w:t>
      </w:r>
      <w:r>
        <w:rPr>
          <w:rFonts w:hint="eastAsia" w:asciiTheme="majorEastAsia" w:hAnsiTheme="majorEastAsia" w:eastAsiaTheme="majorEastAsia"/>
          <w:sz w:val="24"/>
        </w:rPr>
        <w:t>省级政府采购网上商城管理暂行办法》（</w:t>
      </w:r>
      <w:r>
        <w:rPr>
          <w:rFonts w:hint="eastAsia" w:asciiTheme="majorEastAsia" w:hAnsiTheme="majorEastAsia" w:eastAsiaTheme="majorEastAsia"/>
          <w:color w:val="333333"/>
          <w:sz w:val="24"/>
        </w:rPr>
        <w:t>苏财购〔2015〕48号</w:t>
      </w:r>
      <w:r>
        <w:rPr>
          <w:rFonts w:hint="eastAsia" w:asciiTheme="majorEastAsia" w:hAnsiTheme="majorEastAsia" w:eastAsiaTheme="majorEastAsia"/>
          <w:sz w:val="24"/>
        </w:rPr>
        <w:t>）</w:t>
      </w:r>
      <w:r>
        <w:rPr>
          <w:rFonts w:asciiTheme="majorEastAsia" w:hAnsiTheme="majorEastAsia" w:eastAsiaTheme="majorEastAsia"/>
          <w:sz w:val="24"/>
        </w:rPr>
        <w:t>有关</w:t>
      </w:r>
      <w:r>
        <w:rPr>
          <w:rFonts w:hint="eastAsia" w:asciiTheme="majorEastAsia" w:hAnsiTheme="majorEastAsia" w:eastAsiaTheme="majorEastAsia"/>
          <w:sz w:val="24"/>
        </w:rPr>
        <w:t>管理</w:t>
      </w:r>
      <w:r>
        <w:rPr>
          <w:rFonts w:asciiTheme="majorEastAsia" w:hAnsiTheme="majorEastAsia" w:eastAsiaTheme="majorEastAsia"/>
          <w:sz w:val="24"/>
        </w:rPr>
        <w:t>规定，结合</w:t>
      </w:r>
      <w:r>
        <w:rPr>
          <w:rFonts w:hint="eastAsia" w:asciiTheme="majorEastAsia" w:hAnsiTheme="majorEastAsia" w:eastAsiaTheme="majorEastAsia"/>
          <w:sz w:val="24"/>
        </w:rPr>
        <w:t>学校</w:t>
      </w:r>
      <w:r>
        <w:rPr>
          <w:rFonts w:asciiTheme="majorEastAsia" w:hAnsiTheme="majorEastAsia" w:eastAsiaTheme="majorEastAsia"/>
          <w:sz w:val="24"/>
        </w:rPr>
        <w:t>实际，制定本办法。</w:t>
      </w:r>
    </w:p>
    <w:p>
      <w:pPr>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第二条 本办法</w:t>
      </w:r>
      <w:r>
        <w:rPr>
          <w:rFonts w:hint="eastAsia" w:asciiTheme="majorEastAsia" w:hAnsiTheme="majorEastAsia" w:eastAsiaTheme="majorEastAsia"/>
          <w:sz w:val="24"/>
        </w:rPr>
        <w:t>所称小额采购是指预算5万元以下的货物类采购项目，适用于</w:t>
      </w:r>
      <w:r>
        <w:rPr>
          <w:rFonts w:asciiTheme="majorEastAsia" w:hAnsiTheme="majorEastAsia" w:eastAsiaTheme="majorEastAsia"/>
          <w:sz w:val="24"/>
        </w:rPr>
        <w:t>使用财政性资金（含预算内资金、预算外资金</w:t>
      </w:r>
      <w:r>
        <w:rPr>
          <w:rFonts w:hint="eastAsia" w:asciiTheme="majorEastAsia" w:hAnsiTheme="majorEastAsia" w:eastAsiaTheme="majorEastAsia"/>
          <w:sz w:val="24"/>
        </w:rPr>
        <w:t>、</w:t>
      </w:r>
      <w:r>
        <w:rPr>
          <w:rFonts w:asciiTheme="majorEastAsia" w:hAnsiTheme="majorEastAsia" w:eastAsiaTheme="majorEastAsia"/>
          <w:sz w:val="24"/>
        </w:rPr>
        <w:t>上级划拨的专项资金</w:t>
      </w:r>
      <w:r>
        <w:rPr>
          <w:rFonts w:hint="eastAsia" w:asciiTheme="majorEastAsia" w:hAnsiTheme="majorEastAsia" w:eastAsiaTheme="majorEastAsia"/>
          <w:sz w:val="24"/>
        </w:rPr>
        <w:t>等</w:t>
      </w:r>
      <w:r>
        <w:rPr>
          <w:rFonts w:asciiTheme="majorEastAsia" w:hAnsiTheme="majorEastAsia" w:eastAsiaTheme="majorEastAsia"/>
          <w:sz w:val="24"/>
        </w:rPr>
        <w:t>）购置教学、科研、办公所需的</w:t>
      </w:r>
      <w:r>
        <w:rPr>
          <w:rFonts w:hint="eastAsia" w:asciiTheme="majorEastAsia" w:hAnsiTheme="majorEastAsia" w:eastAsiaTheme="majorEastAsia"/>
          <w:sz w:val="24"/>
        </w:rPr>
        <w:t>货物（不含工程货物）</w:t>
      </w:r>
      <w:r>
        <w:rPr>
          <w:rFonts w:asciiTheme="majorEastAsia" w:hAnsiTheme="majorEastAsia" w:eastAsiaTheme="majorEastAsia"/>
          <w:color w:val="000000"/>
          <w:sz w:val="24"/>
        </w:rPr>
        <w:t>等。</w:t>
      </w:r>
      <w:r>
        <w:rPr>
          <w:rFonts w:asciiTheme="majorEastAsia" w:hAnsiTheme="majorEastAsia" w:eastAsiaTheme="majorEastAsia"/>
          <w:sz w:val="24"/>
        </w:rPr>
        <w:t>法律、法规另有规定的除外。</w:t>
      </w:r>
    </w:p>
    <w:p>
      <w:pPr>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第</w:t>
      </w:r>
      <w:r>
        <w:rPr>
          <w:rFonts w:hint="eastAsia" w:asciiTheme="majorEastAsia" w:hAnsiTheme="majorEastAsia" w:eastAsiaTheme="majorEastAsia"/>
          <w:sz w:val="24"/>
        </w:rPr>
        <w:t>三</w:t>
      </w:r>
      <w:r>
        <w:rPr>
          <w:rFonts w:asciiTheme="majorEastAsia" w:hAnsiTheme="majorEastAsia" w:eastAsiaTheme="majorEastAsia"/>
          <w:sz w:val="24"/>
        </w:rPr>
        <w:t>条</w:t>
      </w:r>
      <w:r>
        <w:rPr>
          <w:rFonts w:hint="eastAsia" w:asciiTheme="majorEastAsia" w:hAnsiTheme="majorEastAsia" w:eastAsiaTheme="majorEastAsia"/>
          <w:sz w:val="24"/>
        </w:rPr>
        <w:t xml:space="preserve"> 小额采购采用</w:t>
      </w:r>
      <w:r>
        <w:rPr>
          <w:rFonts w:hint="eastAsia" w:asciiTheme="majorEastAsia" w:hAnsiTheme="majorEastAsia" w:eastAsiaTheme="majorEastAsia"/>
          <w:color w:val="000000"/>
          <w:sz w:val="24"/>
        </w:rPr>
        <w:t>集中采购和</w:t>
      </w:r>
      <w:r>
        <w:rPr>
          <w:rFonts w:hint="eastAsia" w:asciiTheme="majorEastAsia" w:hAnsiTheme="majorEastAsia" w:eastAsiaTheme="majorEastAsia"/>
          <w:sz w:val="24"/>
        </w:rPr>
        <w:t>分散采购两种方式 。</w:t>
      </w:r>
      <w:r>
        <w:rPr>
          <w:rFonts w:hint="eastAsia" w:asciiTheme="majorEastAsia" w:hAnsiTheme="majorEastAsia" w:eastAsiaTheme="majorEastAsia"/>
          <w:color w:val="000000"/>
          <w:sz w:val="24"/>
        </w:rPr>
        <w:t>集中采购由学校采购部门实施采购，</w:t>
      </w:r>
      <w:r>
        <w:rPr>
          <w:rFonts w:hint="eastAsia" w:asciiTheme="majorEastAsia" w:hAnsiTheme="majorEastAsia" w:eastAsiaTheme="majorEastAsia"/>
          <w:sz w:val="24"/>
        </w:rPr>
        <w:t>分散采购</w:t>
      </w:r>
      <w:r>
        <w:rPr>
          <w:rFonts w:hint="eastAsia" w:asciiTheme="majorEastAsia" w:hAnsiTheme="majorEastAsia" w:eastAsiaTheme="majorEastAsia"/>
          <w:color w:val="000000"/>
          <w:sz w:val="24"/>
        </w:rPr>
        <w:t>由各</w:t>
      </w:r>
      <w:r>
        <w:rPr>
          <w:rFonts w:hint="eastAsia" w:asciiTheme="majorEastAsia" w:hAnsiTheme="majorEastAsia" w:eastAsiaTheme="majorEastAsia"/>
          <w:sz w:val="24"/>
        </w:rPr>
        <w:t>部门或项目组</w:t>
      </w:r>
      <w:r>
        <w:rPr>
          <w:rFonts w:hint="eastAsia" w:asciiTheme="majorEastAsia" w:hAnsiTheme="majorEastAsia" w:eastAsiaTheme="majorEastAsia"/>
          <w:color w:val="000000"/>
          <w:sz w:val="24"/>
        </w:rPr>
        <w:t>实施</w:t>
      </w:r>
      <w:r>
        <w:rPr>
          <w:rFonts w:hint="eastAsia" w:asciiTheme="majorEastAsia" w:hAnsiTheme="majorEastAsia" w:eastAsiaTheme="majorEastAsia"/>
          <w:sz w:val="24"/>
        </w:rPr>
        <w:t>采购。</w:t>
      </w:r>
    </w:p>
    <w:p>
      <w:pPr>
        <w:spacing w:line="360" w:lineRule="auto"/>
        <w:ind w:firstLine="480" w:firstLineChars="200"/>
        <w:rPr>
          <w:rFonts w:asciiTheme="majorEastAsia" w:hAnsiTheme="majorEastAsia" w:eastAsiaTheme="majorEastAsia"/>
          <w:color w:val="000000"/>
          <w:sz w:val="24"/>
        </w:rPr>
      </w:pPr>
      <w:r>
        <w:rPr>
          <w:rFonts w:asciiTheme="majorEastAsia" w:hAnsiTheme="majorEastAsia" w:eastAsiaTheme="majorEastAsia"/>
          <w:sz w:val="24"/>
        </w:rPr>
        <w:t>第</w:t>
      </w:r>
      <w:r>
        <w:rPr>
          <w:rFonts w:hint="eastAsia" w:asciiTheme="majorEastAsia" w:hAnsiTheme="majorEastAsia" w:eastAsiaTheme="majorEastAsia"/>
          <w:sz w:val="24"/>
        </w:rPr>
        <w:t>四</w:t>
      </w:r>
      <w:r>
        <w:rPr>
          <w:rFonts w:asciiTheme="majorEastAsia" w:hAnsiTheme="majorEastAsia" w:eastAsiaTheme="majorEastAsia"/>
          <w:sz w:val="24"/>
        </w:rPr>
        <w:t>条</w:t>
      </w:r>
      <w:r>
        <w:rPr>
          <w:rFonts w:hint="eastAsia" w:asciiTheme="majorEastAsia" w:hAnsiTheme="majorEastAsia" w:eastAsiaTheme="majorEastAsia"/>
          <w:sz w:val="24"/>
        </w:rPr>
        <w:t xml:space="preserve"> </w:t>
      </w:r>
      <w:r>
        <w:rPr>
          <w:rFonts w:hint="eastAsia" w:asciiTheme="majorEastAsia" w:hAnsiTheme="majorEastAsia" w:eastAsiaTheme="majorEastAsia"/>
          <w:color w:val="000000"/>
          <w:sz w:val="24"/>
        </w:rPr>
        <w:t>集中采购范围</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强制集中采购商品。强制集中采购商品是指无论金额多少都必须由学校采购部门集中采购的商品，包括：台式计算机（含一体计算机）、便携式计算机（含平板电脑）、打印机（含一体打印机）、空调、扫描仪、复印机、投影机、服务器、网络存储设备 、网络设备、照相机、摄像机、显示器、电子大屏等。</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2.预算总金额2万元（含）以上、5万元以下的采购项目。</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3.预算总金额200元（含）以上、2万元以下，并且在政府网上商城不能实施采购的项目。</w:t>
      </w:r>
    </w:p>
    <w:p>
      <w:pPr>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第</w:t>
      </w:r>
      <w:r>
        <w:rPr>
          <w:rFonts w:hint="eastAsia" w:asciiTheme="majorEastAsia" w:hAnsiTheme="majorEastAsia" w:eastAsiaTheme="majorEastAsia"/>
          <w:sz w:val="24"/>
        </w:rPr>
        <w:t>五</w:t>
      </w:r>
      <w:r>
        <w:rPr>
          <w:rFonts w:asciiTheme="majorEastAsia" w:hAnsiTheme="majorEastAsia" w:eastAsiaTheme="majorEastAsia"/>
          <w:sz w:val="24"/>
        </w:rPr>
        <w:t>条</w:t>
      </w:r>
      <w:r>
        <w:rPr>
          <w:rFonts w:hint="eastAsia" w:asciiTheme="majorEastAsia" w:hAnsiTheme="majorEastAsia" w:eastAsiaTheme="majorEastAsia"/>
          <w:sz w:val="24"/>
        </w:rPr>
        <w:t xml:space="preserve"> </w:t>
      </w:r>
      <w:r>
        <w:rPr>
          <w:rFonts w:hint="eastAsia" w:asciiTheme="majorEastAsia" w:hAnsiTheme="majorEastAsia" w:eastAsiaTheme="majorEastAsia"/>
          <w:color w:val="000000"/>
          <w:sz w:val="24"/>
        </w:rPr>
        <w:t>集中采购可</w:t>
      </w:r>
      <w:r>
        <w:rPr>
          <w:rFonts w:asciiTheme="majorEastAsia" w:hAnsiTheme="majorEastAsia" w:eastAsiaTheme="majorEastAsia"/>
          <w:sz w:val="24"/>
        </w:rPr>
        <w:t>采用</w:t>
      </w:r>
      <w:r>
        <w:rPr>
          <w:rFonts w:hint="eastAsia" w:asciiTheme="majorEastAsia" w:hAnsiTheme="majorEastAsia" w:eastAsiaTheme="majorEastAsia"/>
          <w:sz w:val="24"/>
        </w:rPr>
        <w:t>政府网上商城采购、协议供货</w:t>
      </w:r>
      <w:r>
        <w:rPr>
          <w:rFonts w:asciiTheme="majorEastAsia" w:hAnsiTheme="majorEastAsia" w:eastAsiaTheme="majorEastAsia"/>
          <w:sz w:val="24"/>
        </w:rPr>
        <w:t>询价、竞争性谈判、单一来源</w:t>
      </w:r>
      <w:r>
        <w:rPr>
          <w:rFonts w:hint="eastAsia" w:asciiTheme="majorEastAsia" w:hAnsiTheme="majorEastAsia" w:eastAsiaTheme="majorEastAsia"/>
          <w:sz w:val="24"/>
        </w:rPr>
        <w:t>、市场采购</w:t>
      </w:r>
      <w:r>
        <w:rPr>
          <w:rFonts w:asciiTheme="majorEastAsia" w:hAnsiTheme="majorEastAsia" w:eastAsiaTheme="majorEastAsia"/>
          <w:sz w:val="24"/>
        </w:rPr>
        <w:t>等采购</w:t>
      </w:r>
      <w:r>
        <w:rPr>
          <w:rFonts w:hint="eastAsia" w:asciiTheme="majorEastAsia" w:hAnsiTheme="majorEastAsia" w:eastAsiaTheme="majorEastAsia"/>
          <w:sz w:val="24"/>
        </w:rPr>
        <w:t>形式</w:t>
      </w:r>
      <w:r>
        <w:rPr>
          <w:rFonts w:asciiTheme="majorEastAsia" w:hAnsiTheme="majorEastAsia" w:eastAsiaTheme="majorEastAsia"/>
          <w:sz w:val="24"/>
        </w:rPr>
        <w:t>。</w:t>
      </w:r>
    </w:p>
    <w:p>
      <w:pPr>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第</w:t>
      </w:r>
      <w:r>
        <w:rPr>
          <w:rFonts w:hint="eastAsia" w:asciiTheme="majorEastAsia" w:hAnsiTheme="majorEastAsia" w:eastAsiaTheme="majorEastAsia"/>
          <w:sz w:val="24"/>
        </w:rPr>
        <w:t>六</w:t>
      </w:r>
      <w:r>
        <w:rPr>
          <w:rFonts w:asciiTheme="majorEastAsia" w:hAnsiTheme="majorEastAsia" w:eastAsiaTheme="majorEastAsia"/>
          <w:sz w:val="24"/>
        </w:rPr>
        <w:t>条</w:t>
      </w:r>
      <w:r>
        <w:rPr>
          <w:rFonts w:hint="eastAsia" w:asciiTheme="majorEastAsia" w:hAnsiTheme="majorEastAsia" w:eastAsiaTheme="majorEastAsia"/>
          <w:sz w:val="24"/>
        </w:rPr>
        <w:t xml:space="preserve"> </w:t>
      </w:r>
      <w:r>
        <w:rPr>
          <w:rFonts w:hint="eastAsia" w:asciiTheme="majorEastAsia" w:hAnsiTheme="majorEastAsia" w:eastAsiaTheme="majorEastAsia"/>
          <w:color w:val="000000"/>
          <w:sz w:val="24"/>
        </w:rPr>
        <w:t>集中采购实施细则</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1.申购人填写</w:t>
      </w:r>
      <w:r>
        <w:rPr>
          <w:rFonts w:asciiTheme="majorEastAsia" w:hAnsiTheme="majorEastAsia" w:eastAsiaTheme="majorEastAsia"/>
          <w:sz w:val="24"/>
        </w:rPr>
        <w:t>《南京审计</w:t>
      </w:r>
      <w:r>
        <w:rPr>
          <w:rFonts w:hint="eastAsia" w:asciiTheme="majorEastAsia" w:hAnsiTheme="majorEastAsia" w:eastAsiaTheme="majorEastAsia"/>
          <w:sz w:val="24"/>
        </w:rPr>
        <w:t>大</w:t>
      </w:r>
      <w:r>
        <w:rPr>
          <w:rFonts w:asciiTheme="majorEastAsia" w:hAnsiTheme="majorEastAsia" w:eastAsiaTheme="majorEastAsia"/>
          <w:sz w:val="24"/>
        </w:rPr>
        <w:t>学小额</w:t>
      </w:r>
      <w:r>
        <w:rPr>
          <w:rFonts w:hint="eastAsia" w:asciiTheme="majorEastAsia" w:hAnsiTheme="majorEastAsia" w:eastAsiaTheme="majorEastAsia"/>
          <w:sz w:val="24"/>
        </w:rPr>
        <w:t>采购</w:t>
      </w:r>
      <w:r>
        <w:rPr>
          <w:rFonts w:asciiTheme="majorEastAsia" w:hAnsiTheme="majorEastAsia" w:eastAsiaTheme="majorEastAsia"/>
          <w:sz w:val="24"/>
        </w:rPr>
        <w:t>申购单</w:t>
      </w:r>
      <w:r>
        <w:rPr>
          <w:rFonts w:hint="eastAsia" w:asciiTheme="majorEastAsia" w:hAnsiTheme="majorEastAsia" w:eastAsiaTheme="majorEastAsia"/>
          <w:sz w:val="24"/>
        </w:rPr>
        <w:t>（集中）》，</w:t>
      </w:r>
      <w:r>
        <w:rPr>
          <w:rFonts w:asciiTheme="majorEastAsia" w:hAnsiTheme="majorEastAsia" w:eastAsiaTheme="majorEastAsia"/>
          <w:sz w:val="24"/>
        </w:rPr>
        <w:t>并</w:t>
      </w:r>
      <w:r>
        <w:rPr>
          <w:rFonts w:hint="eastAsia" w:asciiTheme="majorEastAsia" w:hAnsiTheme="majorEastAsia" w:eastAsiaTheme="majorEastAsia"/>
          <w:sz w:val="24"/>
        </w:rPr>
        <w:t>按规定程序进行</w:t>
      </w:r>
      <w:r>
        <w:rPr>
          <w:rFonts w:asciiTheme="majorEastAsia" w:hAnsiTheme="majorEastAsia" w:eastAsiaTheme="majorEastAsia"/>
          <w:sz w:val="24"/>
        </w:rPr>
        <w:t>审批。</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2.学校采购部门根据申购商品情况，按照有关法律法规决定采购方式并实施采购。</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3.学校采购部门与申购人共同</w:t>
      </w:r>
      <w:r>
        <w:rPr>
          <w:rFonts w:asciiTheme="majorEastAsia" w:hAnsiTheme="majorEastAsia" w:eastAsiaTheme="majorEastAsia"/>
          <w:sz w:val="24"/>
        </w:rPr>
        <w:t>验收</w:t>
      </w:r>
      <w:r>
        <w:rPr>
          <w:rFonts w:hint="eastAsia" w:asciiTheme="majorEastAsia" w:hAnsiTheme="majorEastAsia" w:eastAsiaTheme="majorEastAsia"/>
          <w:sz w:val="24"/>
        </w:rPr>
        <w:t>商品，并填写</w:t>
      </w:r>
      <w:r>
        <w:rPr>
          <w:rFonts w:asciiTheme="majorEastAsia" w:hAnsiTheme="majorEastAsia" w:eastAsiaTheme="majorEastAsia"/>
          <w:sz w:val="24"/>
        </w:rPr>
        <w:t>《南京审计</w:t>
      </w:r>
      <w:r>
        <w:rPr>
          <w:rFonts w:hint="eastAsia" w:asciiTheme="majorEastAsia" w:hAnsiTheme="majorEastAsia" w:eastAsiaTheme="majorEastAsia"/>
          <w:sz w:val="24"/>
        </w:rPr>
        <w:t>大</w:t>
      </w:r>
      <w:r>
        <w:rPr>
          <w:rFonts w:asciiTheme="majorEastAsia" w:hAnsiTheme="majorEastAsia" w:eastAsiaTheme="majorEastAsia"/>
          <w:sz w:val="24"/>
        </w:rPr>
        <w:t>学</w:t>
      </w:r>
      <w:r>
        <w:rPr>
          <w:rFonts w:hint="eastAsia" w:asciiTheme="majorEastAsia" w:hAnsiTheme="majorEastAsia" w:eastAsiaTheme="majorEastAsia"/>
          <w:sz w:val="24"/>
        </w:rPr>
        <w:t>货物采购验收</w:t>
      </w:r>
      <w:r>
        <w:rPr>
          <w:rFonts w:asciiTheme="majorEastAsia" w:hAnsiTheme="majorEastAsia" w:eastAsiaTheme="majorEastAsia"/>
          <w:sz w:val="24"/>
        </w:rPr>
        <w:t>单</w:t>
      </w:r>
      <w:r>
        <w:rPr>
          <w:rFonts w:hint="eastAsia" w:asciiTheme="majorEastAsia" w:hAnsiTheme="majorEastAsia" w:eastAsiaTheme="majorEastAsia"/>
          <w:sz w:val="24"/>
        </w:rPr>
        <w:t>》</w:t>
      </w:r>
      <w:r>
        <w:rPr>
          <w:rFonts w:asciiTheme="majorEastAsia" w:hAnsiTheme="majorEastAsia" w:eastAsiaTheme="majorEastAsia"/>
          <w:sz w:val="24"/>
        </w:rPr>
        <w:t>。</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4.学校采购部门负责办理合同及其它报销材料（采用政府网上采购方式无需签订合同，采用</w:t>
      </w:r>
      <w:r>
        <w:rPr>
          <w:rFonts w:asciiTheme="majorEastAsia" w:hAnsiTheme="majorEastAsia" w:eastAsiaTheme="majorEastAsia"/>
          <w:sz w:val="24"/>
        </w:rPr>
        <w:t>其他方式采购的</w:t>
      </w:r>
      <w:r>
        <w:rPr>
          <w:rFonts w:hint="eastAsia" w:asciiTheme="majorEastAsia" w:hAnsiTheme="majorEastAsia" w:eastAsiaTheme="majorEastAsia"/>
          <w:sz w:val="24"/>
        </w:rPr>
        <w:t>总金额不超过2万无需</w:t>
      </w:r>
      <w:r>
        <w:rPr>
          <w:rFonts w:asciiTheme="majorEastAsia" w:hAnsiTheme="majorEastAsia" w:eastAsiaTheme="majorEastAsia"/>
          <w:sz w:val="24"/>
        </w:rPr>
        <w:t>签订</w:t>
      </w:r>
      <w:r>
        <w:rPr>
          <w:rFonts w:hint="eastAsia" w:asciiTheme="majorEastAsia" w:hAnsiTheme="majorEastAsia" w:eastAsiaTheme="majorEastAsia"/>
          <w:sz w:val="24"/>
        </w:rPr>
        <w:t>合同）。</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5.申购人办理所购</w:t>
      </w:r>
      <w:r>
        <w:rPr>
          <w:rFonts w:asciiTheme="majorEastAsia" w:hAnsiTheme="majorEastAsia" w:eastAsiaTheme="majorEastAsia"/>
          <w:sz w:val="24"/>
        </w:rPr>
        <w:t>商品</w:t>
      </w:r>
      <w:r>
        <w:rPr>
          <w:rFonts w:hint="eastAsia" w:asciiTheme="majorEastAsia" w:hAnsiTheme="majorEastAsia" w:eastAsiaTheme="majorEastAsia"/>
          <w:sz w:val="24"/>
        </w:rPr>
        <w:t>的入库登记手续</w:t>
      </w:r>
      <w:r>
        <w:rPr>
          <w:rFonts w:asciiTheme="majorEastAsia" w:hAnsiTheme="majorEastAsia" w:eastAsiaTheme="majorEastAsia"/>
          <w:sz w:val="24"/>
        </w:rPr>
        <w:t>。</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6.申购人按</w:t>
      </w:r>
      <w:r>
        <w:rPr>
          <w:rFonts w:asciiTheme="majorEastAsia" w:hAnsiTheme="majorEastAsia" w:eastAsiaTheme="majorEastAsia"/>
          <w:sz w:val="24"/>
        </w:rPr>
        <w:t>财务</w:t>
      </w:r>
      <w:r>
        <w:rPr>
          <w:rFonts w:hint="eastAsia" w:asciiTheme="majorEastAsia" w:hAnsiTheme="majorEastAsia" w:eastAsiaTheme="majorEastAsia"/>
          <w:sz w:val="24"/>
        </w:rPr>
        <w:t>部要求，办理货款</w:t>
      </w:r>
      <w:r>
        <w:rPr>
          <w:rFonts w:asciiTheme="majorEastAsia" w:hAnsiTheme="majorEastAsia" w:eastAsiaTheme="majorEastAsia"/>
          <w:sz w:val="24"/>
        </w:rPr>
        <w:t>报销</w:t>
      </w:r>
      <w:r>
        <w:rPr>
          <w:rFonts w:hint="eastAsia" w:asciiTheme="majorEastAsia" w:hAnsiTheme="majorEastAsia" w:eastAsiaTheme="majorEastAsia"/>
          <w:sz w:val="24"/>
        </w:rPr>
        <w:t>工作。政府网上采购项目申购人必须在收货后20日内完成</w:t>
      </w:r>
      <w:r>
        <w:rPr>
          <w:rFonts w:asciiTheme="majorEastAsia" w:hAnsiTheme="majorEastAsia" w:eastAsiaTheme="majorEastAsia"/>
          <w:sz w:val="24"/>
        </w:rPr>
        <w:t>报销</w:t>
      </w:r>
      <w:r>
        <w:rPr>
          <w:rFonts w:hint="eastAsia" w:asciiTheme="majorEastAsia" w:hAnsiTheme="majorEastAsia" w:eastAsiaTheme="majorEastAsia"/>
          <w:sz w:val="24"/>
        </w:rPr>
        <w:t>工作；若逾期未报，单位公务卡产生的滞纳金由项目申购人承担。</w:t>
      </w:r>
    </w:p>
    <w:p>
      <w:pPr>
        <w:spacing w:line="360" w:lineRule="auto"/>
        <w:ind w:firstLine="480" w:firstLineChars="200"/>
        <w:rPr>
          <w:rFonts w:asciiTheme="majorEastAsia" w:hAnsiTheme="majorEastAsia" w:eastAsiaTheme="majorEastAsia"/>
          <w:color w:val="000000"/>
          <w:sz w:val="24"/>
        </w:rPr>
      </w:pPr>
      <w:r>
        <w:rPr>
          <w:rFonts w:asciiTheme="majorEastAsia" w:hAnsiTheme="majorEastAsia" w:eastAsiaTheme="majorEastAsia"/>
          <w:sz w:val="24"/>
        </w:rPr>
        <w:t>第</w:t>
      </w:r>
      <w:r>
        <w:rPr>
          <w:rFonts w:hint="eastAsia" w:asciiTheme="majorEastAsia" w:hAnsiTheme="majorEastAsia" w:eastAsiaTheme="majorEastAsia"/>
          <w:sz w:val="24"/>
        </w:rPr>
        <w:t>七</w:t>
      </w:r>
      <w:r>
        <w:rPr>
          <w:rFonts w:asciiTheme="majorEastAsia" w:hAnsiTheme="majorEastAsia" w:eastAsiaTheme="majorEastAsia"/>
          <w:sz w:val="24"/>
        </w:rPr>
        <w:t>条</w:t>
      </w:r>
      <w:r>
        <w:rPr>
          <w:rFonts w:hint="eastAsia" w:asciiTheme="majorEastAsia" w:hAnsiTheme="majorEastAsia" w:eastAsiaTheme="majorEastAsia"/>
          <w:sz w:val="24"/>
        </w:rPr>
        <w:t xml:space="preserve"> </w:t>
      </w:r>
      <w:r>
        <w:rPr>
          <w:rFonts w:hint="eastAsia" w:asciiTheme="majorEastAsia" w:hAnsiTheme="majorEastAsia" w:eastAsiaTheme="majorEastAsia"/>
          <w:color w:val="000000"/>
          <w:sz w:val="24"/>
        </w:rPr>
        <w:t>分散采购范围</w:t>
      </w:r>
    </w:p>
    <w:p>
      <w:pPr>
        <w:spacing w:line="360" w:lineRule="auto"/>
        <w:rPr>
          <w:rFonts w:asciiTheme="majorEastAsia" w:hAnsiTheme="majorEastAsia" w:eastAsiaTheme="majorEastAsia"/>
          <w:color w:val="000000"/>
          <w:sz w:val="24"/>
        </w:rPr>
      </w:pPr>
      <w:r>
        <w:rPr>
          <w:rFonts w:hint="eastAsia" w:asciiTheme="majorEastAsia" w:hAnsiTheme="majorEastAsia" w:eastAsiaTheme="majorEastAsia"/>
          <w:color w:val="000000"/>
          <w:sz w:val="24"/>
        </w:rPr>
        <w:tab/>
      </w:r>
      <w:r>
        <w:rPr>
          <w:rFonts w:hint="eastAsia" w:asciiTheme="majorEastAsia" w:hAnsiTheme="majorEastAsia" w:eastAsiaTheme="majorEastAsia"/>
          <w:color w:val="000000"/>
          <w:sz w:val="24"/>
        </w:rPr>
        <w:t>强制集中采购商品以外且预算总金额2万元以下的采购项目。</w:t>
      </w:r>
    </w:p>
    <w:p>
      <w:pPr>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第</w:t>
      </w:r>
      <w:r>
        <w:rPr>
          <w:rFonts w:hint="eastAsia" w:asciiTheme="majorEastAsia" w:hAnsiTheme="majorEastAsia" w:eastAsiaTheme="majorEastAsia"/>
          <w:sz w:val="24"/>
        </w:rPr>
        <w:t>八</w:t>
      </w:r>
      <w:r>
        <w:rPr>
          <w:rFonts w:asciiTheme="majorEastAsia" w:hAnsiTheme="majorEastAsia" w:eastAsiaTheme="majorEastAsia"/>
          <w:sz w:val="24"/>
        </w:rPr>
        <w:t>条</w:t>
      </w:r>
      <w:r>
        <w:rPr>
          <w:rFonts w:hint="eastAsia" w:asciiTheme="majorEastAsia" w:hAnsiTheme="majorEastAsia" w:eastAsiaTheme="majorEastAsia"/>
          <w:sz w:val="24"/>
        </w:rPr>
        <w:t xml:space="preserve"> </w:t>
      </w:r>
      <w:r>
        <w:rPr>
          <w:rFonts w:hint="eastAsia" w:asciiTheme="majorEastAsia" w:hAnsiTheme="majorEastAsia" w:eastAsiaTheme="majorEastAsia"/>
          <w:color w:val="000000"/>
          <w:sz w:val="24"/>
        </w:rPr>
        <w:t>分散采购</w:t>
      </w:r>
      <w:r>
        <w:rPr>
          <w:rFonts w:hint="eastAsia" w:asciiTheme="majorEastAsia" w:hAnsiTheme="majorEastAsia" w:eastAsiaTheme="majorEastAsia"/>
          <w:sz w:val="24"/>
        </w:rPr>
        <w:t>可</w:t>
      </w:r>
      <w:r>
        <w:rPr>
          <w:rFonts w:asciiTheme="majorEastAsia" w:hAnsiTheme="majorEastAsia" w:eastAsiaTheme="majorEastAsia"/>
          <w:sz w:val="24"/>
        </w:rPr>
        <w:t>采用</w:t>
      </w:r>
      <w:r>
        <w:rPr>
          <w:rFonts w:hint="eastAsia" w:asciiTheme="majorEastAsia" w:hAnsiTheme="majorEastAsia" w:eastAsiaTheme="majorEastAsia"/>
          <w:sz w:val="24"/>
        </w:rPr>
        <w:t>政府网上商城采购和市场采购形式</w:t>
      </w:r>
      <w:r>
        <w:rPr>
          <w:rFonts w:asciiTheme="majorEastAsia" w:hAnsiTheme="majorEastAsia" w:eastAsiaTheme="majorEastAsia"/>
          <w:sz w:val="24"/>
        </w:rPr>
        <w:t>。</w:t>
      </w:r>
    </w:p>
    <w:p>
      <w:pPr>
        <w:spacing w:line="360" w:lineRule="auto"/>
        <w:ind w:firstLine="480" w:firstLineChars="200"/>
        <w:rPr>
          <w:rFonts w:asciiTheme="majorEastAsia" w:hAnsiTheme="majorEastAsia" w:eastAsiaTheme="majorEastAsia"/>
          <w:color w:val="000000"/>
          <w:sz w:val="24"/>
        </w:rPr>
      </w:pPr>
      <w:r>
        <w:rPr>
          <w:rFonts w:asciiTheme="majorEastAsia" w:hAnsiTheme="majorEastAsia" w:eastAsiaTheme="majorEastAsia"/>
          <w:sz w:val="24"/>
        </w:rPr>
        <w:t>第</w:t>
      </w:r>
      <w:r>
        <w:rPr>
          <w:rFonts w:hint="eastAsia" w:asciiTheme="majorEastAsia" w:hAnsiTheme="majorEastAsia" w:eastAsiaTheme="majorEastAsia"/>
          <w:sz w:val="24"/>
        </w:rPr>
        <w:t>九</w:t>
      </w:r>
      <w:r>
        <w:rPr>
          <w:rFonts w:asciiTheme="majorEastAsia" w:hAnsiTheme="majorEastAsia" w:eastAsiaTheme="majorEastAsia"/>
          <w:sz w:val="24"/>
        </w:rPr>
        <w:t>条</w:t>
      </w:r>
      <w:r>
        <w:rPr>
          <w:rFonts w:hint="eastAsia" w:asciiTheme="majorEastAsia" w:hAnsiTheme="majorEastAsia" w:eastAsiaTheme="majorEastAsia"/>
          <w:sz w:val="24"/>
        </w:rPr>
        <w:t xml:space="preserve"> </w:t>
      </w:r>
      <w:r>
        <w:rPr>
          <w:rFonts w:hint="eastAsia" w:asciiTheme="majorEastAsia" w:hAnsiTheme="majorEastAsia" w:eastAsiaTheme="majorEastAsia"/>
          <w:color w:val="000000"/>
          <w:sz w:val="24"/>
        </w:rPr>
        <w:t>分散</w:t>
      </w:r>
      <w:r>
        <w:rPr>
          <w:rFonts w:hint="eastAsia" w:asciiTheme="majorEastAsia" w:hAnsiTheme="majorEastAsia" w:eastAsiaTheme="majorEastAsia"/>
          <w:sz w:val="24"/>
        </w:rPr>
        <w:t>采购</w:t>
      </w:r>
      <w:r>
        <w:rPr>
          <w:rFonts w:hint="eastAsia" w:asciiTheme="majorEastAsia" w:hAnsiTheme="majorEastAsia" w:eastAsiaTheme="majorEastAsia"/>
          <w:color w:val="000000"/>
          <w:sz w:val="24"/>
        </w:rPr>
        <w:t>实施细则</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1.预算总金额200元以下，可</w:t>
      </w:r>
      <w:r>
        <w:rPr>
          <w:rFonts w:asciiTheme="majorEastAsia" w:hAnsiTheme="majorEastAsia" w:eastAsiaTheme="majorEastAsia"/>
          <w:sz w:val="24"/>
        </w:rPr>
        <w:t>采用</w:t>
      </w:r>
      <w:r>
        <w:rPr>
          <w:rFonts w:hint="eastAsia" w:asciiTheme="majorEastAsia" w:hAnsiTheme="majorEastAsia" w:eastAsiaTheme="majorEastAsia"/>
          <w:sz w:val="24"/>
        </w:rPr>
        <w:t>政府网上商城采购或市场采购形式，直接采购报销。</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2.预算总金额200元（含）以上、2万元以下的采购项目必须采</w:t>
      </w:r>
      <w:r>
        <w:rPr>
          <w:rFonts w:asciiTheme="majorEastAsia" w:hAnsiTheme="majorEastAsia" w:eastAsiaTheme="majorEastAsia"/>
          <w:sz w:val="24"/>
        </w:rPr>
        <w:t>用</w:t>
      </w:r>
      <w:r>
        <w:rPr>
          <w:rFonts w:hint="eastAsia" w:asciiTheme="majorEastAsia" w:hAnsiTheme="majorEastAsia" w:eastAsiaTheme="majorEastAsia"/>
          <w:sz w:val="24"/>
        </w:rPr>
        <w:t>政府网上商城采购，如果在政府网上商城采购不到所需物品，各部门或项目组不得自行采购，须报学校采购部门，由学校采购部门实施集中采购。</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3.预算总金额200元（含）以上、2万元以下的采购项目必须填写</w:t>
      </w:r>
      <w:r>
        <w:rPr>
          <w:rFonts w:asciiTheme="majorEastAsia" w:hAnsiTheme="majorEastAsia" w:eastAsiaTheme="majorEastAsia"/>
          <w:sz w:val="24"/>
        </w:rPr>
        <w:t>《南京审计</w:t>
      </w:r>
      <w:r>
        <w:rPr>
          <w:rFonts w:hint="eastAsia" w:asciiTheme="majorEastAsia" w:hAnsiTheme="majorEastAsia" w:eastAsiaTheme="majorEastAsia"/>
          <w:sz w:val="24"/>
        </w:rPr>
        <w:t>大</w:t>
      </w:r>
      <w:r>
        <w:rPr>
          <w:rFonts w:asciiTheme="majorEastAsia" w:hAnsiTheme="majorEastAsia" w:eastAsiaTheme="majorEastAsia"/>
          <w:sz w:val="24"/>
        </w:rPr>
        <w:t>学小额</w:t>
      </w:r>
      <w:r>
        <w:rPr>
          <w:rFonts w:hint="eastAsia" w:asciiTheme="majorEastAsia" w:hAnsiTheme="majorEastAsia" w:eastAsiaTheme="majorEastAsia"/>
          <w:sz w:val="24"/>
        </w:rPr>
        <w:t>采购</w:t>
      </w:r>
      <w:r>
        <w:rPr>
          <w:rFonts w:asciiTheme="majorEastAsia" w:hAnsiTheme="majorEastAsia" w:eastAsiaTheme="majorEastAsia"/>
          <w:sz w:val="24"/>
        </w:rPr>
        <w:t>申购单</w:t>
      </w:r>
      <w:r>
        <w:rPr>
          <w:rFonts w:hint="eastAsia" w:asciiTheme="majorEastAsia" w:hAnsiTheme="majorEastAsia" w:eastAsiaTheme="majorEastAsia"/>
          <w:sz w:val="24"/>
        </w:rPr>
        <w:t>（分散）》，</w:t>
      </w:r>
      <w:r>
        <w:rPr>
          <w:rFonts w:asciiTheme="majorEastAsia" w:hAnsiTheme="majorEastAsia" w:eastAsiaTheme="majorEastAsia"/>
          <w:sz w:val="24"/>
        </w:rPr>
        <w:t>并</w:t>
      </w:r>
      <w:r>
        <w:rPr>
          <w:rFonts w:hint="eastAsia" w:asciiTheme="majorEastAsia" w:hAnsiTheme="majorEastAsia" w:eastAsiaTheme="majorEastAsia"/>
          <w:sz w:val="24"/>
        </w:rPr>
        <w:t>按定程序进行</w:t>
      </w:r>
      <w:r>
        <w:rPr>
          <w:rFonts w:asciiTheme="majorEastAsia" w:hAnsiTheme="majorEastAsia" w:eastAsiaTheme="majorEastAsia"/>
          <w:sz w:val="24"/>
        </w:rPr>
        <w:t>审批。</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4.申购人应组织</w:t>
      </w:r>
      <w:r>
        <w:rPr>
          <w:rFonts w:asciiTheme="majorEastAsia" w:hAnsiTheme="majorEastAsia" w:eastAsiaTheme="majorEastAsia"/>
          <w:sz w:val="24"/>
        </w:rPr>
        <w:t>验收</w:t>
      </w:r>
      <w:r>
        <w:rPr>
          <w:rFonts w:hint="eastAsia" w:asciiTheme="majorEastAsia" w:hAnsiTheme="majorEastAsia" w:eastAsiaTheme="majorEastAsia"/>
          <w:sz w:val="24"/>
        </w:rPr>
        <w:t>，并填写</w:t>
      </w:r>
      <w:r>
        <w:rPr>
          <w:rFonts w:asciiTheme="majorEastAsia" w:hAnsiTheme="majorEastAsia" w:eastAsiaTheme="majorEastAsia"/>
          <w:sz w:val="24"/>
        </w:rPr>
        <w:t>《南京审计</w:t>
      </w:r>
      <w:r>
        <w:rPr>
          <w:rFonts w:hint="eastAsia" w:asciiTheme="majorEastAsia" w:hAnsiTheme="majorEastAsia" w:eastAsiaTheme="majorEastAsia"/>
          <w:sz w:val="24"/>
        </w:rPr>
        <w:t>大</w:t>
      </w:r>
      <w:r>
        <w:rPr>
          <w:rFonts w:asciiTheme="majorEastAsia" w:hAnsiTheme="majorEastAsia" w:eastAsiaTheme="majorEastAsia"/>
          <w:sz w:val="24"/>
        </w:rPr>
        <w:t>学</w:t>
      </w:r>
      <w:r>
        <w:rPr>
          <w:rFonts w:hint="eastAsia" w:asciiTheme="majorEastAsia" w:hAnsiTheme="majorEastAsia" w:eastAsiaTheme="majorEastAsia"/>
          <w:sz w:val="24"/>
        </w:rPr>
        <w:t>货物采购验收</w:t>
      </w:r>
      <w:r>
        <w:rPr>
          <w:rFonts w:asciiTheme="majorEastAsia" w:hAnsiTheme="majorEastAsia" w:eastAsiaTheme="majorEastAsia"/>
          <w:sz w:val="24"/>
        </w:rPr>
        <w:t>单</w:t>
      </w:r>
      <w:r>
        <w:rPr>
          <w:rFonts w:hint="eastAsia" w:asciiTheme="majorEastAsia" w:hAnsiTheme="majorEastAsia" w:eastAsiaTheme="majorEastAsia"/>
          <w:sz w:val="24"/>
        </w:rPr>
        <w:t>》</w:t>
      </w:r>
      <w:r>
        <w:rPr>
          <w:rFonts w:asciiTheme="majorEastAsia" w:hAnsiTheme="majorEastAsia" w:eastAsiaTheme="majorEastAsia"/>
          <w:sz w:val="24"/>
        </w:rPr>
        <w:t>。验收内容主要包括：货物的数量、型号、规格、质量等。</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5.申购人</w:t>
      </w:r>
      <w:r>
        <w:rPr>
          <w:rFonts w:asciiTheme="majorEastAsia" w:hAnsiTheme="majorEastAsia" w:eastAsiaTheme="majorEastAsia"/>
          <w:sz w:val="24"/>
        </w:rPr>
        <w:t>应</w:t>
      </w:r>
      <w:r>
        <w:rPr>
          <w:rFonts w:hint="eastAsia" w:asciiTheme="majorEastAsia" w:hAnsiTheme="majorEastAsia" w:eastAsiaTheme="majorEastAsia"/>
          <w:sz w:val="24"/>
        </w:rPr>
        <w:t>按资产管理部门要求，及时办理所购</w:t>
      </w:r>
      <w:r>
        <w:rPr>
          <w:rFonts w:asciiTheme="majorEastAsia" w:hAnsiTheme="majorEastAsia" w:eastAsiaTheme="majorEastAsia"/>
          <w:sz w:val="24"/>
        </w:rPr>
        <w:t>商品</w:t>
      </w:r>
      <w:r>
        <w:rPr>
          <w:rFonts w:hint="eastAsia" w:asciiTheme="majorEastAsia" w:hAnsiTheme="majorEastAsia" w:eastAsiaTheme="majorEastAsia"/>
          <w:sz w:val="24"/>
        </w:rPr>
        <w:t>的入库登记手续，并按</w:t>
      </w:r>
      <w:r>
        <w:rPr>
          <w:rFonts w:asciiTheme="majorEastAsia" w:hAnsiTheme="majorEastAsia" w:eastAsiaTheme="majorEastAsia"/>
          <w:sz w:val="24"/>
        </w:rPr>
        <w:t>财务</w:t>
      </w:r>
      <w:r>
        <w:rPr>
          <w:rFonts w:hint="eastAsia" w:asciiTheme="majorEastAsia" w:hAnsiTheme="majorEastAsia" w:eastAsiaTheme="majorEastAsia"/>
          <w:sz w:val="24"/>
        </w:rPr>
        <w:t>要求及时办理货款</w:t>
      </w:r>
      <w:r>
        <w:rPr>
          <w:rFonts w:asciiTheme="majorEastAsia" w:hAnsiTheme="majorEastAsia" w:eastAsiaTheme="majorEastAsia"/>
          <w:sz w:val="24"/>
        </w:rPr>
        <w:t>报销</w:t>
      </w:r>
      <w:r>
        <w:rPr>
          <w:rFonts w:hint="eastAsia" w:asciiTheme="majorEastAsia" w:hAnsiTheme="majorEastAsia" w:eastAsiaTheme="majorEastAsia"/>
          <w:sz w:val="24"/>
        </w:rPr>
        <w:t>事宜。</w:t>
      </w:r>
    </w:p>
    <w:p>
      <w:pPr>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第</w:t>
      </w:r>
      <w:r>
        <w:rPr>
          <w:rFonts w:hint="eastAsia" w:asciiTheme="majorEastAsia" w:hAnsiTheme="majorEastAsia" w:eastAsiaTheme="majorEastAsia"/>
          <w:sz w:val="24"/>
        </w:rPr>
        <w:t>十</w:t>
      </w:r>
      <w:r>
        <w:rPr>
          <w:rFonts w:asciiTheme="majorEastAsia" w:hAnsiTheme="majorEastAsia" w:eastAsiaTheme="majorEastAsia"/>
          <w:sz w:val="24"/>
        </w:rPr>
        <w:t>条</w:t>
      </w:r>
      <w:r>
        <w:rPr>
          <w:rFonts w:hint="eastAsia" w:asciiTheme="majorEastAsia" w:hAnsiTheme="majorEastAsia" w:eastAsiaTheme="majorEastAsia"/>
          <w:sz w:val="24"/>
        </w:rPr>
        <w:t xml:space="preserve"> 采购</w:t>
      </w:r>
      <w:r>
        <w:rPr>
          <w:rFonts w:asciiTheme="majorEastAsia" w:hAnsiTheme="majorEastAsia" w:eastAsiaTheme="majorEastAsia"/>
          <w:sz w:val="24"/>
        </w:rPr>
        <w:t>监督</w:t>
      </w:r>
      <w:r>
        <w:rPr>
          <w:rFonts w:hint="eastAsia" w:asciiTheme="majorEastAsia" w:hAnsiTheme="majorEastAsia" w:eastAsiaTheme="majorEastAsia"/>
          <w:sz w:val="24"/>
        </w:rPr>
        <w:t>、</w:t>
      </w:r>
      <w:r>
        <w:rPr>
          <w:rFonts w:asciiTheme="majorEastAsia" w:hAnsiTheme="majorEastAsia" w:eastAsiaTheme="majorEastAsia"/>
          <w:sz w:val="24"/>
        </w:rPr>
        <w:t>检查</w:t>
      </w:r>
      <w:r>
        <w:rPr>
          <w:rFonts w:hint="eastAsia" w:asciiTheme="majorEastAsia" w:hAnsiTheme="majorEastAsia" w:eastAsiaTheme="majorEastAsia"/>
          <w:sz w:val="24"/>
        </w:rPr>
        <w:t>、</w:t>
      </w:r>
      <w:r>
        <w:rPr>
          <w:rFonts w:asciiTheme="majorEastAsia" w:hAnsiTheme="majorEastAsia" w:eastAsiaTheme="majorEastAsia"/>
          <w:sz w:val="24"/>
        </w:rPr>
        <w:t>质疑、投诉</w:t>
      </w:r>
      <w:r>
        <w:rPr>
          <w:rFonts w:hint="eastAsia" w:asciiTheme="majorEastAsia" w:hAnsiTheme="majorEastAsia" w:eastAsiaTheme="majorEastAsia"/>
          <w:sz w:val="24"/>
        </w:rPr>
        <w:t>、</w:t>
      </w:r>
      <w:r>
        <w:rPr>
          <w:rFonts w:asciiTheme="majorEastAsia" w:hAnsiTheme="majorEastAsia" w:eastAsiaTheme="majorEastAsia"/>
          <w:sz w:val="24"/>
        </w:rPr>
        <w:t>追责</w:t>
      </w:r>
      <w:r>
        <w:rPr>
          <w:rFonts w:hint="eastAsia" w:asciiTheme="majorEastAsia" w:hAnsiTheme="majorEastAsia" w:eastAsiaTheme="majorEastAsia"/>
          <w:sz w:val="24"/>
        </w:rPr>
        <w:t>按学校相关管理办法执行。</w:t>
      </w:r>
    </w:p>
    <w:p>
      <w:pPr>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第</w:t>
      </w:r>
      <w:r>
        <w:rPr>
          <w:rFonts w:hint="eastAsia" w:asciiTheme="majorEastAsia" w:hAnsiTheme="majorEastAsia" w:eastAsiaTheme="majorEastAsia"/>
          <w:sz w:val="24"/>
        </w:rPr>
        <w:t>十一</w:t>
      </w:r>
      <w:r>
        <w:rPr>
          <w:rFonts w:asciiTheme="majorEastAsia" w:hAnsiTheme="majorEastAsia" w:eastAsiaTheme="majorEastAsia"/>
          <w:sz w:val="24"/>
        </w:rPr>
        <w:t>条 本办法自颁布之日起试行。</w:t>
      </w:r>
    </w:p>
    <w:p>
      <w:pPr>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第</w:t>
      </w:r>
      <w:r>
        <w:rPr>
          <w:rFonts w:hint="eastAsia" w:asciiTheme="majorEastAsia" w:hAnsiTheme="majorEastAsia" w:eastAsiaTheme="majorEastAsia"/>
          <w:sz w:val="24"/>
        </w:rPr>
        <w:t>十二</w:t>
      </w:r>
      <w:r>
        <w:rPr>
          <w:rFonts w:asciiTheme="majorEastAsia" w:hAnsiTheme="majorEastAsia" w:eastAsiaTheme="majorEastAsia"/>
          <w:sz w:val="24"/>
        </w:rPr>
        <w:t>条 本办法由</w:t>
      </w:r>
      <w:r>
        <w:rPr>
          <w:rFonts w:hint="eastAsia" w:asciiTheme="majorEastAsia" w:hAnsiTheme="majorEastAsia" w:eastAsiaTheme="majorEastAsia"/>
          <w:sz w:val="24"/>
        </w:rPr>
        <w:t>总务委员会</w:t>
      </w:r>
      <w:r>
        <w:rPr>
          <w:rFonts w:asciiTheme="majorEastAsia" w:hAnsiTheme="majorEastAsia" w:eastAsiaTheme="majorEastAsia"/>
          <w:sz w:val="24"/>
        </w:rPr>
        <w:t>负责解释。</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附：</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w:t>
      </w:r>
      <w:r>
        <w:rPr>
          <w:rFonts w:asciiTheme="majorEastAsia" w:hAnsiTheme="majorEastAsia" w:eastAsiaTheme="majorEastAsia"/>
          <w:sz w:val="24"/>
        </w:rPr>
        <w:t>《南京审计</w:t>
      </w:r>
      <w:r>
        <w:rPr>
          <w:rFonts w:hint="eastAsia" w:asciiTheme="majorEastAsia" w:hAnsiTheme="majorEastAsia" w:eastAsiaTheme="majorEastAsia"/>
          <w:sz w:val="24"/>
        </w:rPr>
        <w:t>大</w:t>
      </w:r>
      <w:r>
        <w:rPr>
          <w:rFonts w:asciiTheme="majorEastAsia" w:hAnsiTheme="majorEastAsia" w:eastAsiaTheme="majorEastAsia"/>
          <w:sz w:val="24"/>
        </w:rPr>
        <w:t>学小额</w:t>
      </w:r>
      <w:r>
        <w:rPr>
          <w:rFonts w:hint="eastAsia" w:asciiTheme="majorEastAsia" w:hAnsiTheme="majorEastAsia" w:eastAsiaTheme="majorEastAsia"/>
          <w:sz w:val="24"/>
        </w:rPr>
        <w:t>采购</w:t>
      </w:r>
      <w:r>
        <w:rPr>
          <w:rFonts w:asciiTheme="majorEastAsia" w:hAnsiTheme="majorEastAsia" w:eastAsiaTheme="majorEastAsia"/>
          <w:sz w:val="24"/>
        </w:rPr>
        <w:t>申购单</w:t>
      </w:r>
      <w:r>
        <w:rPr>
          <w:rFonts w:hint="eastAsia" w:asciiTheme="majorEastAsia" w:hAnsiTheme="majorEastAsia" w:eastAsiaTheme="majorEastAsia"/>
          <w:sz w:val="24"/>
        </w:rPr>
        <w:t>》（集中）</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w:t>
      </w:r>
      <w:r>
        <w:rPr>
          <w:rFonts w:asciiTheme="majorEastAsia" w:hAnsiTheme="majorEastAsia" w:eastAsiaTheme="majorEastAsia"/>
          <w:sz w:val="24"/>
        </w:rPr>
        <w:t>《南京审计</w:t>
      </w:r>
      <w:r>
        <w:rPr>
          <w:rFonts w:hint="eastAsia" w:asciiTheme="majorEastAsia" w:hAnsiTheme="majorEastAsia" w:eastAsiaTheme="majorEastAsia"/>
          <w:sz w:val="24"/>
        </w:rPr>
        <w:t>大</w:t>
      </w:r>
      <w:r>
        <w:rPr>
          <w:rFonts w:asciiTheme="majorEastAsia" w:hAnsiTheme="majorEastAsia" w:eastAsiaTheme="majorEastAsia"/>
          <w:sz w:val="24"/>
        </w:rPr>
        <w:t>学小额</w:t>
      </w:r>
      <w:r>
        <w:rPr>
          <w:rFonts w:hint="eastAsia" w:asciiTheme="majorEastAsia" w:hAnsiTheme="majorEastAsia" w:eastAsiaTheme="majorEastAsia"/>
          <w:sz w:val="24"/>
        </w:rPr>
        <w:t>采购</w:t>
      </w:r>
      <w:r>
        <w:rPr>
          <w:rFonts w:asciiTheme="majorEastAsia" w:hAnsiTheme="majorEastAsia" w:eastAsiaTheme="majorEastAsia"/>
          <w:sz w:val="24"/>
        </w:rPr>
        <w:t>申购单</w:t>
      </w:r>
      <w:r>
        <w:rPr>
          <w:rFonts w:hint="eastAsia" w:asciiTheme="majorEastAsia" w:hAnsiTheme="majorEastAsia" w:eastAsiaTheme="majorEastAsia"/>
          <w:sz w:val="24"/>
        </w:rPr>
        <w:t>》（分散）</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w:t>
      </w:r>
      <w:r>
        <w:rPr>
          <w:rFonts w:asciiTheme="majorEastAsia" w:hAnsiTheme="majorEastAsia" w:eastAsiaTheme="majorEastAsia"/>
          <w:sz w:val="24"/>
        </w:rPr>
        <w:t>《南京审计</w:t>
      </w:r>
      <w:r>
        <w:rPr>
          <w:rFonts w:hint="eastAsia" w:asciiTheme="majorEastAsia" w:hAnsiTheme="majorEastAsia" w:eastAsiaTheme="majorEastAsia"/>
          <w:sz w:val="24"/>
        </w:rPr>
        <w:t>大</w:t>
      </w:r>
      <w:r>
        <w:rPr>
          <w:rFonts w:asciiTheme="majorEastAsia" w:hAnsiTheme="majorEastAsia" w:eastAsiaTheme="majorEastAsia"/>
          <w:sz w:val="24"/>
        </w:rPr>
        <w:t>学</w:t>
      </w:r>
      <w:r>
        <w:rPr>
          <w:rFonts w:hint="eastAsia" w:asciiTheme="majorEastAsia" w:hAnsiTheme="majorEastAsia" w:eastAsiaTheme="majorEastAsia"/>
          <w:sz w:val="24"/>
        </w:rPr>
        <w:t>货物采购验收</w:t>
      </w:r>
      <w:r>
        <w:rPr>
          <w:rFonts w:asciiTheme="majorEastAsia" w:hAnsiTheme="majorEastAsia" w:eastAsiaTheme="majorEastAsia"/>
          <w:sz w:val="24"/>
        </w:rPr>
        <w:t>单</w:t>
      </w:r>
      <w:r>
        <w:rPr>
          <w:rFonts w:hint="eastAsia" w:asciiTheme="majorEastAsia" w:hAnsiTheme="majorEastAsia" w:eastAsiaTheme="majorEastAsia"/>
          <w:sz w:val="24"/>
        </w:rPr>
        <w:t>》</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4.小额采购工作流程</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5.</w:t>
      </w:r>
      <w:r>
        <w:rPr>
          <w:rFonts w:asciiTheme="majorEastAsia" w:hAnsiTheme="majorEastAsia" w:eastAsiaTheme="majorEastAsia"/>
          <w:sz w:val="24"/>
        </w:rPr>
        <w:t>《</w:t>
      </w:r>
      <w:r>
        <w:rPr>
          <w:rFonts w:hint="eastAsia" w:asciiTheme="majorEastAsia" w:hAnsiTheme="majorEastAsia" w:eastAsiaTheme="majorEastAsia"/>
          <w:sz w:val="24"/>
        </w:rPr>
        <w:t>江苏省省级网上商城政府采购目录》</w:t>
      </w:r>
    </w:p>
    <w:p>
      <w:pPr>
        <w:widowControl/>
        <w:jc w:val="left"/>
        <w:rPr>
          <w:sz w:val="24"/>
        </w:rPr>
      </w:pPr>
      <w:r>
        <w:rPr>
          <w:sz w:val="24"/>
        </w:rPr>
        <w:br w:type="page"/>
      </w:r>
    </w:p>
    <w:tbl>
      <w:tblPr>
        <w:tblStyle w:val="12"/>
        <w:tblW w:w="95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5067"/>
        <w:gridCol w:w="109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553" w:type="dxa"/>
            <w:gridSpan w:val="4"/>
            <w:tcBorders>
              <w:top w:val="nil"/>
              <w:left w:val="nil"/>
              <w:bottom w:val="nil"/>
              <w:right w:val="nil"/>
            </w:tcBorders>
            <w:vAlign w:val="center"/>
          </w:tcPr>
          <w:p>
            <w:pPr>
              <w:ind w:left="360"/>
              <w:jc w:val="center"/>
              <w:rPr>
                <w:rFonts w:eastAsia="黑体"/>
                <w:sz w:val="24"/>
              </w:rPr>
            </w:pPr>
            <w:r>
              <w:rPr>
                <w:sz w:val="24"/>
              </w:rPr>
              <w:br w:type="page"/>
            </w:r>
            <w:r>
              <w:rPr>
                <w:sz w:val="24"/>
              </w:rPr>
              <w:br w:type="page"/>
            </w:r>
            <w:r>
              <w:rPr>
                <w:rFonts w:hint="eastAsia" w:eastAsia="黑体"/>
                <w:sz w:val="24"/>
              </w:rPr>
              <w:t>南京审计大学</w:t>
            </w:r>
          </w:p>
          <w:p>
            <w:pPr>
              <w:ind w:left="360"/>
              <w:jc w:val="center"/>
              <w:rPr>
                <w:rFonts w:eastAsia="黑体"/>
                <w:sz w:val="32"/>
                <w:szCs w:val="32"/>
              </w:rPr>
            </w:pPr>
            <w:r>
              <w:rPr>
                <w:rFonts w:eastAsia="黑体"/>
                <w:sz w:val="32"/>
                <w:szCs w:val="32"/>
              </w:rPr>
              <w:t>小额</w:t>
            </w:r>
            <w:r>
              <w:rPr>
                <w:rFonts w:hint="eastAsia" w:eastAsia="黑体"/>
                <w:sz w:val="32"/>
                <w:szCs w:val="32"/>
              </w:rPr>
              <w:t>采购申购单（集中）</w:t>
            </w:r>
          </w:p>
          <w:p>
            <w:pPr>
              <w:ind w:left="360"/>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9553" w:type="dxa"/>
            <w:gridSpan w:val="4"/>
            <w:tcBorders>
              <w:top w:val="nil"/>
              <w:left w:val="nil"/>
              <w:bottom w:val="single" w:color="auto" w:sz="4" w:space="0"/>
              <w:right w:val="nil"/>
            </w:tcBorders>
            <w:vAlign w:val="center"/>
          </w:tcPr>
          <w:tbl>
            <w:tblPr>
              <w:tblStyle w:val="13"/>
              <w:tblW w:w="9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91"/>
              <w:gridCol w:w="2225"/>
              <w:gridCol w:w="1318"/>
              <w:gridCol w:w="3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2591" w:type="dxa"/>
                </w:tcPr>
                <w:p>
                  <w:pPr>
                    <w:rPr>
                      <w:rFonts w:ascii="黑体" w:hAnsi="黑体" w:eastAsia="黑体"/>
                      <w:szCs w:val="21"/>
                    </w:rPr>
                  </w:pPr>
                  <w:r>
                    <w:rPr>
                      <w:rFonts w:hint="eastAsia" w:ascii="黑体" w:hAnsi="黑体" w:eastAsia="黑体"/>
                      <w:szCs w:val="21"/>
                    </w:rPr>
                    <w:t>申购部门（项目组）（章）：</w:t>
                  </w:r>
                </w:p>
              </w:tc>
              <w:tc>
                <w:tcPr>
                  <w:tcW w:w="2225" w:type="dxa"/>
                </w:tcPr>
                <w:p>
                  <w:pPr>
                    <w:rPr>
                      <w:rFonts w:ascii="黑体" w:hAnsi="黑体" w:eastAsia="黑体"/>
                      <w:szCs w:val="21"/>
                    </w:rPr>
                  </w:pPr>
                </w:p>
              </w:tc>
              <w:tc>
                <w:tcPr>
                  <w:tcW w:w="1318" w:type="dxa"/>
                </w:tcPr>
                <w:p>
                  <w:pPr>
                    <w:jc w:val="left"/>
                    <w:rPr>
                      <w:rFonts w:ascii="黑体" w:hAnsi="黑体" w:eastAsia="黑体"/>
                      <w:szCs w:val="21"/>
                    </w:rPr>
                  </w:pPr>
                  <w:r>
                    <w:rPr>
                      <w:rFonts w:hint="eastAsia" w:ascii="黑体" w:hAnsi="黑体" w:eastAsia="黑体"/>
                      <w:szCs w:val="21"/>
                    </w:rPr>
                    <w:t>申 购 人：　　　　　　　　　　　　　　　　　　　　　　　　　　　　　　　　　　　　　　　　　　　　　　　　　　　　　　　　</w:t>
                  </w:r>
                </w:p>
              </w:tc>
              <w:tc>
                <w:tcPr>
                  <w:tcW w:w="3203" w:type="dxa"/>
                </w:tcPr>
                <w:p>
                  <w:pPr>
                    <w:rPr>
                      <w:rFonts w:ascii="黑体" w:hAnsi="黑体" w:eastAsia="黑体"/>
                      <w:szCs w:val="21"/>
                    </w:rPr>
                  </w:pPr>
                  <w:r>
                    <w:rPr>
                      <w:rFonts w:hint="eastAsia" w:ascii="黑体" w:hAnsi="黑体" w:eastAsia="黑体"/>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2591" w:type="dxa"/>
                </w:tcPr>
                <w:p>
                  <w:pPr>
                    <w:rPr>
                      <w:rFonts w:ascii="黑体" w:hAnsi="黑体" w:eastAsia="黑体"/>
                      <w:szCs w:val="21"/>
                    </w:rPr>
                  </w:pPr>
                  <w:r>
                    <w:rPr>
                      <w:rFonts w:hint="eastAsia" w:ascii="黑体" w:hAnsi="黑体" w:eastAsia="黑体"/>
                      <w:szCs w:val="21"/>
                    </w:rPr>
                    <w:t>联系电话：</w:t>
                  </w:r>
                </w:p>
              </w:tc>
              <w:tc>
                <w:tcPr>
                  <w:tcW w:w="2225" w:type="dxa"/>
                </w:tcPr>
                <w:p>
                  <w:pPr>
                    <w:rPr>
                      <w:rFonts w:ascii="黑体" w:hAnsi="黑体" w:eastAsia="黑体"/>
                      <w:szCs w:val="21"/>
                    </w:rPr>
                  </w:pPr>
                </w:p>
              </w:tc>
              <w:tc>
                <w:tcPr>
                  <w:tcW w:w="1318" w:type="dxa"/>
                </w:tcPr>
                <w:p>
                  <w:pPr>
                    <w:rPr>
                      <w:rFonts w:ascii="黑体" w:hAnsi="黑体" w:eastAsia="黑体"/>
                      <w:szCs w:val="21"/>
                    </w:rPr>
                  </w:pPr>
                  <w:r>
                    <w:rPr>
                      <w:rFonts w:hint="eastAsia" w:ascii="黑体" w:hAnsi="黑体" w:eastAsia="黑体"/>
                      <w:szCs w:val="21"/>
                    </w:rPr>
                    <w:t>申请日期：</w:t>
                  </w:r>
                </w:p>
              </w:tc>
              <w:tc>
                <w:tcPr>
                  <w:tcW w:w="3203" w:type="dxa"/>
                </w:tcPr>
                <w:p>
                  <w:pPr>
                    <w:rPr>
                      <w:rFonts w:ascii="黑体" w:hAnsi="黑体" w:eastAsia="黑体"/>
                      <w:szCs w:val="21"/>
                    </w:rPr>
                  </w:pPr>
                  <w:r>
                    <w:rPr>
                      <w:rFonts w:hint="eastAsia" w:ascii="黑体" w:hAnsi="黑体" w:eastAsia="黑体"/>
                      <w:szCs w:val="21"/>
                    </w:rPr>
                    <w:t xml:space="preserve">     年    月    日</w:t>
                  </w:r>
                </w:p>
              </w:tc>
            </w:tr>
          </w:tbl>
          <w:p>
            <w:pPr>
              <w:ind w:left="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768" w:type="dxa"/>
            <w:vAlign w:val="center"/>
          </w:tcPr>
          <w:p>
            <w:pPr>
              <w:jc w:val="center"/>
              <w:rPr>
                <w:rFonts w:ascii="黑体" w:hAnsi="黑体" w:eastAsia="黑体"/>
                <w:szCs w:val="21"/>
              </w:rPr>
            </w:pPr>
            <w:r>
              <w:rPr>
                <w:rFonts w:hint="eastAsia" w:ascii="黑体" w:hAnsi="黑体" w:eastAsia="黑体"/>
                <w:szCs w:val="21"/>
              </w:rPr>
              <w:t>货物名称</w:t>
            </w:r>
          </w:p>
        </w:tc>
        <w:tc>
          <w:tcPr>
            <w:tcW w:w="5067" w:type="dxa"/>
            <w:vAlign w:val="center"/>
          </w:tcPr>
          <w:p>
            <w:pPr>
              <w:jc w:val="center"/>
              <w:rPr>
                <w:rFonts w:ascii="黑体" w:hAnsi="黑体" w:eastAsia="黑体"/>
                <w:szCs w:val="21"/>
              </w:rPr>
            </w:pPr>
            <w:r>
              <w:rPr>
                <w:rFonts w:hint="eastAsia" w:ascii="黑体" w:hAnsi="黑体" w:eastAsia="黑体"/>
                <w:szCs w:val="21"/>
              </w:rPr>
              <w:t>型号、规格 / 商城名：商品编号</w:t>
            </w:r>
          </w:p>
        </w:tc>
        <w:tc>
          <w:tcPr>
            <w:tcW w:w="1098" w:type="dxa"/>
            <w:vAlign w:val="center"/>
          </w:tcPr>
          <w:p>
            <w:pPr>
              <w:jc w:val="center"/>
              <w:rPr>
                <w:rFonts w:ascii="黑体" w:hAnsi="黑体" w:eastAsia="黑体"/>
                <w:szCs w:val="21"/>
              </w:rPr>
            </w:pPr>
            <w:r>
              <w:rPr>
                <w:rFonts w:hint="eastAsia" w:ascii="黑体" w:hAnsi="黑体" w:eastAsia="黑体"/>
                <w:szCs w:val="21"/>
              </w:rPr>
              <w:t>数量</w:t>
            </w:r>
          </w:p>
        </w:tc>
        <w:tc>
          <w:tcPr>
            <w:tcW w:w="1620" w:type="dxa"/>
            <w:vAlign w:val="center"/>
          </w:tcPr>
          <w:p>
            <w:pPr>
              <w:jc w:val="center"/>
              <w:rPr>
                <w:rFonts w:ascii="黑体" w:hAnsi="黑体" w:eastAsia="黑体"/>
                <w:szCs w:val="21"/>
              </w:rPr>
            </w:pPr>
            <w:r>
              <w:rPr>
                <w:rFonts w:hint="eastAsia" w:ascii="黑体" w:hAnsi="黑体" w:eastAsia="黑体"/>
                <w:szCs w:val="21"/>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768" w:type="dxa"/>
            <w:vAlign w:val="center"/>
          </w:tcPr>
          <w:p>
            <w:pPr>
              <w:jc w:val="center"/>
              <w:rPr>
                <w:rFonts w:ascii="黑体" w:hAnsi="黑体" w:eastAsia="黑体"/>
                <w:szCs w:val="21"/>
              </w:rPr>
            </w:pPr>
          </w:p>
        </w:tc>
        <w:tc>
          <w:tcPr>
            <w:tcW w:w="5067" w:type="dxa"/>
            <w:vAlign w:val="center"/>
          </w:tcPr>
          <w:p>
            <w:pPr>
              <w:ind w:right="360"/>
              <w:jc w:val="center"/>
              <w:rPr>
                <w:rFonts w:ascii="黑体" w:hAnsi="黑体" w:eastAsia="黑体"/>
                <w:szCs w:val="21"/>
              </w:rPr>
            </w:pPr>
          </w:p>
        </w:tc>
        <w:tc>
          <w:tcPr>
            <w:tcW w:w="1098" w:type="dxa"/>
            <w:vAlign w:val="center"/>
          </w:tcPr>
          <w:p>
            <w:pPr>
              <w:jc w:val="center"/>
              <w:rPr>
                <w:rFonts w:ascii="黑体" w:hAnsi="黑体" w:eastAsia="黑体"/>
                <w:szCs w:val="21"/>
              </w:rPr>
            </w:pPr>
          </w:p>
        </w:tc>
        <w:tc>
          <w:tcPr>
            <w:tcW w:w="1620"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768" w:type="dxa"/>
            <w:vAlign w:val="center"/>
          </w:tcPr>
          <w:p>
            <w:pPr>
              <w:jc w:val="center"/>
              <w:rPr>
                <w:rFonts w:ascii="黑体" w:hAnsi="黑体" w:eastAsia="黑体"/>
                <w:szCs w:val="21"/>
              </w:rPr>
            </w:pPr>
          </w:p>
        </w:tc>
        <w:tc>
          <w:tcPr>
            <w:tcW w:w="5067" w:type="dxa"/>
            <w:vAlign w:val="center"/>
          </w:tcPr>
          <w:p>
            <w:pPr>
              <w:ind w:right="360"/>
              <w:jc w:val="center"/>
              <w:rPr>
                <w:rFonts w:ascii="黑体" w:hAnsi="黑体" w:eastAsia="黑体"/>
                <w:szCs w:val="21"/>
              </w:rPr>
            </w:pPr>
          </w:p>
        </w:tc>
        <w:tc>
          <w:tcPr>
            <w:tcW w:w="1098" w:type="dxa"/>
            <w:vAlign w:val="center"/>
          </w:tcPr>
          <w:p>
            <w:pPr>
              <w:jc w:val="center"/>
              <w:rPr>
                <w:rFonts w:ascii="黑体" w:hAnsi="黑体" w:eastAsia="黑体"/>
                <w:szCs w:val="21"/>
              </w:rPr>
            </w:pPr>
          </w:p>
        </w:tc>
        <w:tc>
          <w:tcPr>
            <w:tcW w:w="1620"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768" w:type="dxa"/>
            <w:vAlign w:val="center"/>
          </w:tcPr>
          <w:p>
            <w:pPr>
              <w:jc w:val="center"/>
              <w:rPr>
                <w:rFonts w:ascii="黑体" w:hAnsi="黑体" w:eastAsia="黑体"/>
                <w:szCs w:val="21"/>
              </w:rPr>
            </w:pPr>
          </w:p>
        </w:tc>
        <w:tc>
          <w:tcPr>
            <w:tcW w:w="5067" w:type="dxa"/>
            <w:vAlign w:val="center"/>
          </w:tcPr>
          <w:p>
            <w:pPr>
              <w:ind w:right="360"/>
              <w:jc w:val="center"/>
              <w:rPr>
                <w:rFonts w:ascii="黑体" w:hAnsi="黑体" w:eastAsia="黑体"/>
                <w:szCs w:val="21"/>
              </w:rPr>
            </w:pPr>
          </w:p>
        </w:tc>
        <w:tc>
          <w:tcPr>
            <w:tcW w:w="1098" w:type="dxa"/>
            <w:vAlign w:val="center"/>
          </w:tcPr>
          <w:p>
            <w:pPr>
              <w:jc w:val="center"/>
              <w:rPr>
                <w:rFonts w:ascii="黑体" w:hAnsi="黑体" w:eastAsia="黑体"/>
                <w:szCs w:val="21"/>
              </w:rPr>
            </w:pPr>
          </w:p>
        </w:tc>
        <w:tc>
          <w:tcPr>
            <w:tcW w:w="1620"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768" w:type="dxa"/>
            <w:vAlign w:val="center"/>
          </w:tcPr>
          <w:p>
            <w:pPr>
              <w:jc w:val="center"/>
              <w:rPr>
                <w:rFonts w:ascii="黑体" w:hAnsi="黑体" w:eastAsia="黑体"/>
                <w:szCs w:val="21"/>
              </w:rPr>
            </w:pPr>
            <w:r>
              <w:rPr>
                <w:rFonts w:hint="eastAsia" w:ascii="黑体" w:hAnsi="黑体" w:eastAsia="黑体"/>
                <w:szCs w:val="21"/>
              </w:rPr>
              <w:t>用途</w:t>
            </w:r>
          </w:p>
        </w:tc>
        <w:tc>
          <w:tcPr>
            <w:tcW w:w="5067" w:type="dxa"/>
            <w:vAlign w:val="center"/>
          </w:tcPr>
          <w:p>
            <w:pPr>
              <w:ind w:right="360"/>
              <w:jc w:val="center"/>
              <w:rPr>
                <w:rFonts w:ascii="黑体" w:hAnsi="黑体" w:eastAsia="黑体"/>
                <w:szCs w:val="21"/>
              </w:rPr>
            </w:pPr>
          </w:p>
        </w:tc>
        <w:tc>
          <w:tcPr>
            <w:tcW w:w="1098" w:type="dxa"/>
            <w:vAlign w:val="center"/>
          </w:tcPr>
          <w:p>
            <w:pPr>
              <w:jc w:val="center"/>
              <w:rPr>
                <w:rFonts w:ascii="黑体" w:hAnsi="黑体" w:eastAsia="黑体"/>
                <w:szCs w:val="21"/>
              </w:rPr>
            </w:pPr>
            <w:r>
              <w:rPr>
                <w:rFonts w:hint="eastAsia" w:ascii="黑体" w:hAnsi="黑体" w:eastAsia="黑体"/>
                <w:szCs w:val="21"/>
              </w:rPr>
              <w:t>合计</w:t>
            </w:r>
          </w:p>
        </w:tc>
        <w:tc>
          <w:tcPr>
            <w:tcW w:w="1620"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1768"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经费来源</w:t>
            </w:r>
          </w:p>
        </w:tc>
        <w:tc>
          <w:tcPr>
            <w:tcW w:w="7785" w:type="dxa"/>
            <w:gridSpan w:val="3"/>
            <w:vAlign w:val="center"/>
          </w:tcPr>
          <w:p>
            <w:pPr>
              <w:rPr>
                <w:rFonts w:ascii="黑体" w:hAnsi="黑体" w:eastAsia="黑体"/>
                <w:szCs w:val="21"/>
              </w:rPr>
            </w:pPr>
            <w:r>
              <w:rPr>
                <w:rFonts w:hint="eastAsia" w:ascii="黑体" w:hAnsi="黑体" w:eastAsia="黑体"/>
                <w:szCs w:val="21"/>
              </w:rPr>
              <w:t>经费项目名称：                   经费项目编号：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1768"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申购部门</w:t>
            </w:r>
          </w:p>
          <w:p>
            <w:pPr>
              <w:jc w:val="center"/>
              <w:rPr>
                <w:rFonts w:ascii="黑体" w:hAnsi="黑体" w:eastAsia="黑体"/>
                <w:szCs w:val="21"/>
              </w:rPr>
            </w:pPr>
            <w:r>
              <w:rPr>
                <w:rFonts w:hint="eastAsia" w:ascii="黑体" w:hAnsi="黑体" w:eastAsia="黑体"/>
                <w:szCs w:val="21"/>
              </w:rPr>
              <w:t>（项目组）</w:t>
            </w:r>
          </w:p>
          <w:p>
            <w:pPr>
              <w:jc w:val="center"/>
              <w:rPr>
                <w:rFonts w:ascii="黑体" w:hAnsi="黑体" w:eastAsia="黑体"/>
                <w:szCs w:val="21"/>
              </w:rPr>
            </w:pPr>
            <w:r>
              <w:rPr>
                <w:rFonts w:hint="eastAsia" w:ascii="黑体" w:hAnsi="黑体" w:eastAsia="黑体"/>
                <w:szCs w:val="21"/>
              </w:rPr>
              <w:t>审批意见</w:t>
            </w:r>
          </w:p>
        </w:tc>
        <w:tc>
          <w:tcPr>
            <w:tcW w:w="7785" w:type="dxa"/>
            <w:gridSpan w:val="3"/>
            <w:vAlign w:val="center"/>
          </w:tcPr>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1768"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资产部门</w:t>
            </w:r>
          </w:p>
          <w:p>
            <w:pPr>
              <w:jc w:val="center"/>
              <w:rPr>
                <w:rFonts w:ascii="黑体" w:hAnsi="黑体" w:eastAsia="黑体"/>
                <w:szCs w:val="21"/>
              </w:rPr>
            </w:pPr>
            <w:r>
              <w:rPr>
                <w:rFonts w:hint="eastAsia" w:ascii="黑体" w:hAnsi="黑体" w:eastAsia="黑体"/>
                <w:szCs w:val="21"/>
              </w:rPr>
              <w:t>审批意见</w:t>
            </w:r>
          </w:p>
        </w:tc>
        <w:tc>
          <w:tcPr>
            <w:tcW w:w="7785" w:type="dxa"/>
            <w:gridSpan w:val="3"/>
            <w:vAlign w:val="center"/>
          </w:tcPr>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1768"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经费主管</w:t>
            </w:r>
          </w:p>
          <w:p>
            <w:pPr>
              <w:jc w:val="center"/>
              <w:rPr>
                <w:rFonts w:ascii="黑体" w:hAnsi="黑体" w:eastAsia="黑体"/>
                <w:szCs w:val="21"/>
              </w:rPr>
            </w:pPr>
            <w:r>
              <w:rPr>
                <w:rFonts w:hint="eastAsia" w:ascii="黑体" w:hAnsi="黑体" w:eastAsia="黑体"/>
                <w:szCs w:val="21"/>
              </w:rPr>
              <w:t>部门意见</w:t>
            </w:r>
          </w:p>
        </w:tc>
        <w:tc>
          <w:tcPr>
            <w:tcW w:w="7785" w:type="dxa"/>
            <w:gridSpan w:val="3"/>
            <w:vAlign w:val="center"/>
          </w:tcPr>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1768"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经费主管</w:t>
            </w:r>
          </w:p>
          <w:p>
            <w:pPr>
              <w:jc w:val="center"/>
              <w:rPr>
                <w:rFonts w:ascii="黑体" w:hAnsi="黑体" w:eastAsia="黑体"/>
                <w:szCs w:val="21"/>
              </w:rPr>
            </w:pPr>
            <w:r>
              <w:rPr>
                <w:rFonts w:hint="eastAsia" w:ascii="黑体" w:hAnsi="黑体" w:eastAsia="黑体"/>
                <w:szCs w:val="21"/>
              </w:rPr>
              <w:t>校领导意见</w:t>
            </w:r>
          </w:p>
        </w:tc>
        <w:tc>
          <w:tcPr>
            <w:tcW w:w="7785" w:type="dxa"/>
            <w:gridSpan w:val="3"/>
            <w:vAlign w:val="center"/>
          </w:tcPr>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1768"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财务部</w:t>
            </w:r>
          </w:p>
          <w:p>
            <w:pPr>
              <w:jc w:val="center"/>
              <w:rPr>
                <w:rFonts w:ascii="黑体" w:hAnsi="黑体" w:eastAsia="黑体"/>
                <w:szCs w:val="21"/>
              </w:rPr>
            </w:pPr>
            <w:r>
              <w:rPr>
                <w:rFonts w:hint="eastAsia" w:ascii="黑体" w:hAnsi="黑体" w:eastAsia="黑体"/>
                <w:szCs w:val="21"/>
              </w:rPr>
              <w:t>意　见</w:t>
            </w:r>
          </w:p>
        </w:tc>
        <w:tc>
          <w:tcPr>
            <w:tcW w:w="7785" w:type="dxa"/>
            <w:gridSpan w:val="3"/>
            <w:vAlign w:val="center"/>
          </w:tcPr>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1768"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采购部门</w:t>
            </w:r>
          </w:p>
          <w:p>
            <w:pPr>
              <w:jc w:val="center"/>
              <w:rPr>
                <w:rFonts w:ascii="黑体" w:hAnsi="黑体" w:eastAsia="黑体"/>
                <w:szCs w:val="21"/>
              </w:rPr>
            </w:pPr>
            <w:r>
              <w:rPr>
                <w:rFonts w:hint="eastAsia" w:ascii="黑体" w:hAnsi="黑体" w:eastAsia="黑体"/>
                <w:szCs w:val="21"/>
              </w:rPr>
              <w:t>意　见</w:t>
            </w:r>
          </w:p>
        </w:tc>
        <w:tc>
          <w:tcPr>
            <w:tcW w:w="7785" w:type="dxa"/>
            <w:gridSpan w:val="3"/>
            <w:vAlign w:val="center"/>
          </w:tcPr>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   </w:t>
            </w:r>
          </w:p>
        </w:tc>
      </w:tr>
    </w:tbl>
    <w:p>
      <w:pPr>
        <w:pStyle w:val="23"/>
        <w:numPr>
          <w:ilvl w:val="0"/>
          <w:numId w:val="1"/>
        </w:numPr>
        <w:ind w:firstLineChars="0"/>
        <w:jc w:val="left"/>
        <w:rPr>
          <w:rFonts w:ascii="黑体" w:hAnsi="黑体" w:eastAsia="黑体"/>
          <w:szCs w:val="21"/>
        </w:rPr>
      </w:pPr>
      <w:r>
        <w:rPr>
          <w:rFonts w:hint="eastAsia" w:ascii="黑体" w:hAnsi="黑体" w:eastAsia="黑体"/>
          <w:szCs w:val="21"/>
        </w:rPr>
        <w:t>2万元以下无需校级领导审批。</w:t>
      </w:r>
    </w:p>
    <w:p>
      <w:pPr>
        <w:pStyle w:val="23"/>
        <w:numPr>
          <w:ilvl w:val="0"/>
          <w:numId w:val="1"/>
        </w:numPr>
        <w:ind w:firstLineChars="0"/>
        <w:jc w:val="left"/>
        <w:rPr>
          <w:rFonts w:ascii="黑体" w:hAnsi="黑体" w:eastAsia="黑体"/>
          <w:szCs w:val="21"/>
        </w:rPr>
      </w:pPr>
      <w:r>
        <w:rPr>
          <w:rFonts w:hint="eastAsia" w:ascii="黑体" w:hAnsi="黑体" w:eastAsia="黑体"/>
          <w:szCs w:val="21"/>
        </w:rPr>
        <w:t>分散采购之外的填写此表，由学校采购部门实施采购。</w:t>
      </w:r>
    </w:p>
    <w:p>
      <w:pPr>
        <w:pStyle w:val="23"/>
        <w:numPr>
          <w:ilvl w:val="0"/>
          <w:numId w:val="1"/>
        </w:numPr>
        <w:ind w:firstLineChars="0"/>
        <w:jc w:val="left"/>
        <w:rPr>
          <w:rFonts w:ascii="黑体" w:hAnsi="黑体" w:eastAsia="黑体"/>
          <w:szCs w:val="21"/>
        </w:rPr>
      </w:pPr>
      <w:r>
        <w:rPr>
          <w:rFonts w:hint="eastAsia" w:ascii="黑体" w:hAnsi="黑体" w:eastAsia="黑体"/>
          <w:szCs w:val="21"/>
        </w:rPr>
        <w:t>申购单一式二份递交采购部门，一份采购部门存档，一份财务报销。</w:t>
      </w:r>
    </w:p>
    <w:p>
      <w:pPr>
        <w:pStyle w:val="23"/>
        <w:widowControl/>
        <w:numPr>
          <w:ilvl w:val="0"/>
          <w:numId w:val="1"/>
        </w:numPr>
        <w:ind w:firstLineChars="0"/>
        <w:jc w:val="left"/>
        <w:rPr>
          <w:rFonts w:ascii="黑体" w:hAnsi="黑体" w:eastAsia="黑体"/>
          <w:szCs w:val="21"/>
        </w:rPr>
      </w:pPr>
      <w:r>
        <w:rPr>
          <w:rFonts w:hint="eastAsia" w:ascii="黑体" w:hAnsi="黑体" w:eastAsia="黑体"/>
          <w:szCs w:val="21"/>
        </w:rPr>
        <w:t>政府网上商城网址：</w:t>
      </w:r>
      <w:r>
        <w:fldChar w:fldCharType="begin"/>
      </w:r>
      <w:r>
        <w:instrText xml:space="preserve"> HYPERLINK "http://www.ccgp-jiangsu.gov.cn/pub/jszfcg/wssc/" </w:instrText>
      </w:r>
      <w:r>
        <w:fldChar w:fldCharType="separate"/>
      </w:r>
      <w:r>
        <w:t>http://www.ccgp-jiangsu.gov.cn/pub/jszfcg/wssc/</w:t>
      </w:r>
      <w:r>
        <w:fldChar w:fldCharType="end"/>
      </w:r>
      <w:r>
        <w:rPr>
          <w:rFonts w:ascii="黑体" w:hAnsi="黑体" w:eastAsia="黑体"/>
          <w:szCs w:val="21"/>
        </w:rPr>
        <w:br w:type="page"/>
      </w:r>
    </w:p>
    <w:tbl>
      <w:tblPr>
        <w:tblStyle w:val="12"/>
        <w:tblW w:w="9553" w:type="dxa"/>
        <w:jc w:val="center"/>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5507"/>
        <w:gridCol w:w="1304"/>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9553" w:type="dxa"/>
            <w:gridSpan w:val="4"/>
            <w:tcBorders>
              <w:top w:val="nil"/>
              <w:left w:val="nil"/>
              <w:bottom w:val="nil"/>
              <w:right w:val="nil"/>
            </w:tcBorders>
            <w:vAlign w:val="center"/>
          </w:tcPr>
          <w:p>
            <w:pPr>
              <w:ind w:left="360"/>
              <w:jc w:val="center"/>
              <w:rPr>
                <w:rFonts w:eastAsia="黑体"/>
                <w:sz w:val="24"/>
              </w:rPr>
            </w:pPr>
            <w:r>
              <w:rPr>
                <w:sz w:val="24"/>
              </w:rPr>
              <w:br w:type="page"/>
            </w:r>
            <w:r>
              <w:rPr>
                <w:sz w:val="24"/>
              </w:rPr>
              <w:br w:type="page"/>
            </w:r>
            <w:r>
              <w:rPr>
                <w:rFonts w:hint="eastAsia" w:eastAsia="黑体"/>
                <w:sz w:val="24"/>
              </w:rPr>
              <w:t>南京审计大学</w:t>
            </w:r>
          </w:p>
          <w:p>
            <w:pPr>
              <w:ind w:left="360"/>
              <w:jc w:val="center"/>
              <w:rPr>
                <w:rFonts w:eastAsia="黑体"/>
                <w:sz w:val="32"/>
                <w:szCs w:val="32"/>
              </w:rPr>
            </w:pPr>
            <w:r>
              <w:rPr>
                <w:rFonts w:eastAsia="黑体"/>
                <w:sz w:val="32"/>
                <w:szCs w:val="32"/>
              </w:rPr>
              <w:t>小额</w:t>
            </w:r>
            <w:r>
              <w:rPr>
                <w:rFonts w:hint="eastAsia" w:eastAsia="黑体"/>
                <w:sz w:val="32"/>
                <w:szCs w:val="32"/>
              </w:rPr>
              <w:t>采购申购单（分散）</w:t>
            </w:r>
          </w:p>
          <w:p>
            <w:pPr>
              <w:ind w:left="360"/>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9553" w:type="dxa"/>
            <w:gridSpan w:val="4"/>
            <w:tcBorders>
              <w:top w:val="nil"/>
              <w:left w:val="nil"/>
              <w:bottom w:val="single" w:color="auto" w:sz="4" w:space="0"/>
              <w:right w:val="nil"/>
            </w:tcBorders>
            <w:vAlign w:val="center"/>
          </w:tcPr>
          <w:tbl>
            <w:tblPr>
              <w:tblStyle w:val="13"/>
              <w:tblW w:w="9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91"/>
              <w:gridCol w:w="2225"/>
              <w:gridCol w:w="1318"/>
              <w:gridCol w:w="3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2591" w:type="dxa"/>
                </w:tcPr>
                <w:p>
                  <w:pPr>
                    <w:rPr>
                      <w:rFonts w:ascii="黑体" w:hAnsi="黑体" w:eastAsia="黑体"/>
                      <w:szCs w:val="21"/>
                    </w:rPr>
                  </w:pPr>
                  <w:r>
                    <w:rPr>
                      <w:rFonts w:hint="eastAsia" w:ascii="黑体" w:hAnsi="黑体" w:eastAsia="黑体"/>
                      <w:szCs w:val="21"/>
                    </w:rPr>
                    <w:t>申购部门（项目组）（章）：</w:t>
                  </w:r>
                </w:p>
              </w:tc>
              <w:tc>
                <w:tcPr>
                  <w:tcW w:w="2225" w:type="dxa"/>
                </w:tcPr>
                <w:p>
                  <w:pPr>
                    <w:rPr>
                      <w:rFonts w:ascii="黑体" w:hAnsi="黑体" w:eastAsia="黑体"/>
                      <w:szCs w:val="21"/>
                    </w:rPr>
                  </w:pPr>
                </w:p>
              </w:tc>
              <w:tc>
                <w:tcPr>
                  <w:tcW w:w="1318" w:type="dxa"/>
                </w:tcPr>
                <w:p>
                  <w:pPr>
                    <w:jc w:val="left"/>
                    <w:rPr>
                      <w:rFonts w:ascii="黑体" w:hAnsi="黑体" w:eastAsia="黑体"/>
                      <w:szCs w:val="21"/>
                    </w:rPr>
                  </w:pPr>
                  <w:r>
                    <w:rPr>
                      <w:rFonts w:hint="eastAsia" w:ascii="黑体" w:hAnsi="黑体" w:eastAsia="黑体"/>
                      <w:szCs w:val="21"/>
                    </w:rPr>
                    <w:t>申 购 人：　　　　　　　　　　　　　　　　　　　　　　　　　　　　　　　　　　　　　　　　　　　　　　　　　　　　　　　　</w:t>
                  </w:r>
                </w:p>
              </w:tc>
              <w:tc>
                <w:tcPr>
                  <w:tcW w:w="3203" w:type="dxa"/>
                </w:tcPr>
                <w:p>
                  <w:pPr>
                    <w:rPr>
                      <w:rFonts w:ascii="黑体" w:hAnsi="黑体" w:eastAsia="黑体"/>
                      <w:szCs w:val="21"/>
                    </w:rPr>
                  </w:pPr>
                  <w:r>
                    <w:rPr>
                      <w:rFonts w:hint="eastAsia" w:ascii="黑体" w:hAnsi="黑体" w:eastAsia="黑体"/>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2591" w:type="dxa"/>
                </w:tcPr>
                <w:p>
                  <w:pPr>
                    <w:rPr>
                      <w:rFonts w:ascii="黑体" w:hAnsi="黑体" w:eastAsia="黑体"/>
                      <w:szCs w:val="21"/>
                    </w:rPr>
                  </w:pPr>
                  <w:r>
                    <w:rPr>
                      <w:rFonts w:hint="eastAsia" w:ascii="黑体" w:hAnsi="黑体" w:eastAsia="黑体"/>
                      <w:szCs w:val="21"/>
                    </w:rPr>
                    <w:t>联系电话：</w:t>
                  </w:r>
                </w:p>
              </w:tc>
              <w:tc>
                <w:tcPr>
                  <w:tcW w:w="2225" w:type="dxa"/>
                </w:tcPr>
                <w:p>
                  <w:pPr>
                    <w:rPr>
                      <w:rFonts w:ascii="黑体" w:hAnsi="黑体" w:eastAsia="黑体"/>
                      <w:szCs w:val="21"/>
                    </w:rPr>
                  </w:pPr>
                </w:p>
              </w:tc>
              <w:tc>
                <w:tcPr>
                  <w:tcW w:w="1318" w:type="dxa"/>
                </w:tcPr>
                <w:p>
                  <w:pPr>
                    <w:rPr>
                      <w:rFonts w:ascii="黑体" w:hAnsi="黑体" w:eastAsia="黑体"/>
                      <w:szCs w:val="21"/>
                    </w:rPr>
                  </w:pPr>
                  <w:r>
                    <w:rPr>
                      <w:rFonts w:hint="eastAsia" w:ascii="黑体" w:hAnsi="黑体" w:eastAsia="黑体"/>
                      <w:szCs w:val="21"/>
                    </w:rPr>
                    <w:t>申请日期：</w:t>
                  </w:r>
                </w:p>
              </w:tc>
              <w:tc>
                <w:tcPr>
                  <w:tcW w:w="3203" w:type="dxa"/>
                </w:tcPr>
                <w:p>
                  <w:pPr>
                    <w:rPr>
                      <w:rFonts w:ascii="黑体" w:hAnsi="黑体" w:eastAsia="黑体"/>
                      <w:szCs w:val="21"/>
                    </w:rPr>
                  </w:pPr>
                  <w:r>
                    <w:rPr>
                      <w:rFonts w:hint="eastAsia" w:ascii="黑体" w:hAnsi="黑体" w:eastAsia="黑体"/>
                      <w:szCs w:val="21"/>
                    </w:rPr>
                    <w:t xml:space="preserve">     年    月    日</w:t>
                  </w:r>
                </w:p>
              </w:tc>
            </w:tr>
          </w:tbl>
          <w:p>
            <w:pPr>
              <w:ind w:left="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294" w:type="dxa"/>
            <w:tcBorders>
              <w:top w:val="single" w:color="auto" w:sz="4" w:space="0"/>
              <w:right w:val="single" w:color="auto" w:sz="4" w:space="0"/>
            </w:tcBorders>
            <w:vAlign w:val="center"/>
          </w:tcPr>
          <w:p>
            <w:pPr>
              <w:jc w:val="center"/>
              <w:rPr>
                <w:rFonts w:ascii="黑体" w:hAnsi="黑体" w:eastAsia="黑体"/>
                <w:szCs w:val="21"/>
              </w:rPr>
            </w:pPr>
            <w:r>
              <w:rPr>
                <w:rFonts w:hint="eastAsia" w:ascii="黑体" w:hAnsi="黑体" w:eastAsia="黑体"/>
                <w:szCs w:val="21"/>
              </w:rPr>
              <w:t>货物名称</w:t>
            </w:r>
          </w:p>
        </w:tc>
        <w:tc>
          <w:tcPr>
            <w:tcW w:w="5507" w:type="dxa"/>
            <w:tcBorders>
              <w:top w:val="single" w:color="auto" w:sz="4" w:space="0"/>
              <w:left w:val="single" w:color="auto" w:sz="4" w:space="0"/>
              <w:right w:val="single" w:color="auto" w:sz="4" w:space="0"/>
            </w:tcBorders>
            <w:vAlign w:val="center"/>
          </w:tcPr>
          <w:p>
            <w:pPr>
              <w:jc w:val="center"/>
              <w:rPr>
                <w:rFonts w:ascii="黑体" w:hAnsi="黑体" w:eastAsia="黑体"/>
                <w:szCs w:val="21"/>
              </w:rPr>
            </w:pPr>
            <w:r>
              <w:rPr>
                <w:rFonts w:hint="eastAsia" w:ascii="黑体" w:hAnsi="黑体" w:eastAsia="黑体"/>
                <w:szCs w:val="21"/>
              </w:rPr>
              <w:t>型号、规格 / 商城名：商品编号</w:t>
            </w:r>
          </w:p>
        </w:tc>
        <w:tc>
          <w:tcPr>
            <w:tcW w:w="1304" w:type="dxa"/>
            <w:tcBorders>
              <w:top w:val="single" w:color="auto" w:sz="4" w:space="0"/>
              <w:left w:val="single" w:color="auto" w:sz="4" w:space="0"/>
              <w:right w:val="single" w:color="auto" w:sz="4" w:space="0"/>
            </w:tcBorders>
            <w:vAlign w:val="center"/>
          </w:tcPr>
          <w:p>
            <w:pPr>
              <w:jc w:val="center"/>
              <w:rPr>
                <w:rFonts w:ascii="黑体" w:hAnsi="黑体" w:eastAsia="黑体"/>
                <w:szCs w:val="21"/>
              </w:rPr>
            </w:pPr>
            <w:r>
              <w:rPr>
                <w:rFonts w:hint="eastAsia" w:ascii="黑体" w:hAnsi="黑体" w:eastAsia="黑体"/>
                <w:szCs w:val="21"/>
              </w:rPr>
              <w:t>数量</w:t>
            </w:r>
          </w:p>
        </w:tc>
        <w:tc>
          <w:tcPr>
            <w:tcW w:w="1448" w:type="dxa"/>
            <w:tcBorders>
              <w:top w:val="single" w:color="auto" w:sz="4" w:space="0"/>
              <w:left w:val="single" w:color="auto" w:sz="4" w:space="0"/>
            </w:tcBorders>
            <w:vAlign w:val="center"/>
          </w:tcPr>
          <w:p>
            <w:pPr>
              <w:jc w:val="center"/>
              <w:rPr>
                <w:rFonts w:ascii="黑体" w:hAnsi="黑体" w:eastAsia="黑体"/>
                <w:szCs w:val="21"/>
              </w:rPr>
            </w:pPr>
            <w:r>
              <w:rPr>
                <w:rFonts w:hint="eastAsia" w:ascii="黑体" w:hAnsi="黑体" w:eastAsia="黑体"/>
                <w:szCs w:val="21"/>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294" w:type="dxa"/>
            <w:vAlign w:val="center"/>
          </w:tcPr>
          <w:p>
            <w:pPr>
              <w:jc w:val="center"/>
              <w:rPr>
                <w:rFonts w:ascii="黑体" w:hAnsi="黑体" w:eastAsia="黑体"/>
                <w:szCs w:val="21"/>
              </w:rPr>
            </w:pPr>
          </w:p>
        </w:tc>
        <w:tc>
          <w:tcPr>
            <w:tcW w:w="5507" w:type="dxa"/>
            <w:vAlign w:val="center"/>
          </w:tcPr>
          <w:p>
            <w:pPr>
              <w:jc w:val="center"/>
              <w:rPr>
                <w:rFonts w:ascii="黑体" w:hAnsi="黑体" w:eastAsia="黑体"/>
                <w:szCs w:val="21"/>
              </w:rPr>
            </w:pPr>
          </w:p>
        </w:tc>
        <w:tc>
          <w:tcPr>
            <w:tcW w:w="1304" w:type="dxa"/>
            <w:vAlign w:val="center"/>
          </w:tcPr>
          <w:p>
            <w:pPr>
              <w:jc w:val="center"/>
              <w:rPr>
                <w:rFonts w:ascii="黑体" w:hAnsi="黑体" w:eastAsia="黑体"/>
                <w:szCs w:val="21"/>
              </w:rPr>
            </w:pPr>
          </w:p>
        </w:tc>
        <w:tc>
          <w:tcPr>
            <w:tcW w:w="1448"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294" w:type="dxa"/>
            <w:vAlign w:val="center"/>
          </w:tcPr>
          <w:p>
            <w:pPr>
              <w:jc w:val="center"/>
              <w:rPr>
                <w:rFonts w:ascii="黑体" w:hAnsi="黑体" w:eastAsia="黑体"/>
                <w:szCs w:val="21"/>
              </w:rPr>
            </w:pPr>
          </w:p>
        </w:tc>
        <w:tc>
          <w:tcPr>
            <w:tcW w:w="5507" w:type="dxa"/>
            <w:vAlign w:val="center"/>
          </w:tcPr>
          <w:p>
            <w:pPr>
              <w:ind w:right="360"/>
              <w:jc w:val="center"/>
              <w:rPr>
                <w:rFonts w:ascii="黑体" w:hAnsi="黑体" w:eastAsia="黑体"/>
                <w:szCs w:val="21"/>
              </w:rPr>
            </w:pPr>
          </w:p>
        </w:tc>
        <w:tc>
          <w:tcPr>
            <w:tcW w:w="1304" w:type="dxa"/>
            <w:vAlign w:val="center"/>
          </w:tcPr>
          <w:p>
            <w:pPr>
              <w:jc w:val="center"/>
              <w:rPr>
                <w:rFonts w:ascii="黑体" w:hAnsi="黑体" w:eastAsia="黑体"/>
                <w:szCs w:val="21"/>
              </w:rPr>
            </w:pPr>
          </w:p>
        </w:tc>
        <w:tc>
          <w:tcPr>
            <w:tcW w:w="1448"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294" w:type="dxa"/>
            <w:vAlign w:val="center"/>
          </w:tcPr>
          <w:p>
            <w:pPr>
              <w:jc w:val="center"/>
              <w:rPr>
                <w:rFonts w:ascii="黑体" w:hAnsi="黑体" w:eastAsia="黑体"/>
                <w:szCs w:val="21"/>
              </w:rPr>
            </w:pPr>
          </w:p>
        </w:tc>
        <w:tc>
          <w:tcPr>
            <w:tcW w:w="5507" w:type="dxa"/>
            <w:vAlign w:val="center"/>
          </w:tcPr>
          <w:p>
            <w:pPr>
              <w:ind w:right="360"/>
              <w:jc w:val="center"/>
              <w:rPr>
                <w:rFonts w:ascii="黑体" w:hAnsi="黑体" w:eastAsia="黑体"/>
                <w:szCs w:val="21"/>
              </w:rPr>
            </w:pPr>
          </w:p>
        </w:tc>
        <w:tc>
          <w:tcPr>
            <w:tcW w:w="1304" w:type="dxa"/>
            <w:vAlign w:val="center"/>
          </w:tcPr>
          <w:p>
            <w:pPr>
              <w:jc w:val="center"/>
              <w:rPr>
                <w:rFonts w:ascii="黑体" w:hAnsi="黑体" w:eastAsia="黑体"/>
                <w:szCs w:val="21"/>
              </w:rPr>
            </w:pPr>
          </w:p>
        </w:tc>
        <w:tc>
          <w:tcPr>
            <w:tcW w:w="1448"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294" w:type="dxa"/>
            <w:vAlign w:val="center"/>
          </w:tcPr>
          <w:p>
            <w:pPr>
              <w:jc w:val="center"/>
              <w:rPr>
                <w:rFonts w:ascii="黑体" w:hAnsi="黑体" w:eastAsia="黑体"/>
                <w:szCs w:val="21"/>
              </w:rPr>
            </w:pPr>
            <w:r>
              <w:rPr>
                <w:rFonts w:hint="eastAsia" w:ascii="黑体" w:hAnsi="黑体" w:eastAsia="黑体"/>
                <w:szCs w:val="21"/>
              </w:rPr>
              <w:t>用途</w:t>
            </w:r>
          </w:p>
        </w:tc>
        <w:tc>
          <w:tcPr>
            <w:tcW w:w="5507" w:type="dxa"/>
            <w:vAlign w:val="center"/>
          </w:tcPr>
          <w:p>
            <w:pPr>
              <w:ind w:right="360"/>
              <w:jc w:val="center"/>
              <w:rPr>
                <w:rFonts w:ascii="黑体" w:hAnsi="黑体" w:eastAsia="黑体"/>
                <w:szCs w:val="21"/>
              </w:rPr>
            </w:pPr>
          </w:p>
        </w:tc>
        <w:tc>
          <w:tcPr>
            <w:tcW w:w="1304" w:type="dxa"/>
            <w:vAlign w:val="center"/>
          </w:tcPr>
          <w:p>
            <w:pPr>
              <w:jc w:val="center"/>
              <w:rPr>
                <w:rFonts w:ascii="黑体" w:hAnsi="黑体" w:eastAsia="黑体"/>
                <w:szCs w:val="21"/>
              </w:rPr>
            </w:pPr>
            <w:r>
              <w:rPr>
                <w:rFonts w:hint="eastAsia" w:ascii="黑体" w:hAnsi="黑体" w:eastAsia="黑体"/>
                <w:szCs w:val="21"/>
              </w:rPr>
              <w:t>合计</w:t>
            </w:r>
          </w:p>
        </w:tc>
        <w:tc>
          <w:tcPr>
            <w:tcW w:w="1448"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1294"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经费来源</w:t>
            </w:r>
          </w:p>
        </w:tc>
        <w:tc>
          <w:tcPr>
            <w:tcW w:w="8259" w:type="dxa"/>
            <w:gridSpan w:val="3"/>
            <w:vAlign w:val="center"/>
          </w:tcPr>
          <w:p>
            <w:pPr>
              <w:rPr>
                <w:rFonts w:ascii="黑体" w:hAnsi="黑体" w:eastAsia="黑体"/>
                <w:szCs w:val="21"/>
              </w:rPr>
            </w:pPr>
            <w:r>
              <w:rPr>
                <w:rFonts w:hint="eastAsia" w:ascii="黑体" w:hAnsi="黑体" w:eastAsia="黑体"/>
                <w:szCs w:val="21"/>
              </w:rPr>
              <w:t>经费项目名称：                   经费项目编号：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1294"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申购部门</w:t>
            </w:r>
          </w:p>
          <w:p>
            <w:pPr>
              <w:jc w:val="center"/>
              <w:rPr>
                <w:rFonts w:ascii="黑体" w:hAnsi="黑体" w:eastAsia="黑体"/>
                <w:szCs w:val="21"/>
              </w:rPr>
            </w:pPr>
            <w:r>
              <w:rPr>
                <w:rFonts w:hint="eastAsia" w:ascii="黑体" w:hAnsi="黑体" w:eastAsia="黑体"/>
                <w:szCs w:val="21"/>
              </w:rPr>
              <w:t>（项目组）</w:t>
            </w:r>
          </w:p>
          <w:p>
            <w:pPr>
              <w:jc w:val="center"/>
              <w:rPr>
                <w:rFonts w:ascii="黑体" w:hAnsi="黑体" w:eastAsia="黑体"/>
                <w:szCs w:val="21"/>
              </w:rPr>
            </w:pPr>
            <w:r>
              <w:rPr>
                <w:rFonts w:hint="eastAsia" w:ascii="黑体" w:hAnsi="黑体" w:eastAsia="黑体"/>
                <w:szCs w:val="21"/>
              </w:rPr>
              <w:t>审批意见</w:t>
            </w:r>
          </w:p>
          <w:p>
            <w:pPr>
              <w:jc w:val="center"/>
              <w:rPr>
                <w:rFonts w:ascii="黑体" w:hAnsi="黑体" w:eastAsia="黑体"/>
                <w:szCs w:val="21"/>
              </w:rPr>
            </w:pPr>
          </w:p>
        </w:tc>
        <w:tc>
          <w:tcPr>
            <w:tcW w:w="8259" w:type="dxa"/>
            <w:gridSpan w:val="3"/>
            <w:vAlign w:val="center"/>
          </w:tcPr>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1294"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资产部门</w:t>
            </w:r>
          </w:p>
          <w:p>
            <w:pPr>
              <w:jc w:val="center"/>
              <w:rPr>
                <w:rFonts w:ascii="黑体" w:hAnsi="黑体" w:eastAsia="黑体"/>
                <w:szCs w:val="21"/>
              </w:rPr>
            </w:pPr>
            <w:r>
              <w:rPr>
                <w:rFonts w:hint="eastAsia" w:ascii="黑体" w:hAnsi="黑体" w:eastAsia="黑体"/>
                <w:szCs w:val="21"/>
              </w:rPr>
              <w:t>审批意见</w:t>
            </w:r>
          </w:p>
        </w:tc>
        <w:tc>
          <w:tcPr>
            <w:tcW w:w="8259" w:type="dxa"/>
            <w:gridSpan w:val="3"/>
            <w:vAlign w:val="center"/>
          </w:tcPr>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1294"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经费主管</w:t>
            </w:r>
          </w:p>
          <w:p>
            <w:pPr>
              <w:jc w:val="center"/>
              <w:rPr>
                <w:rFonts w:ascii="黑体" w:hAnsi="黑体" w:eastAsia="黑体"/>
                <w:szCs w:val="21"/>
              </w:rPr>
            </w:pPr>
            <w:r>
              <w:rPr>
                <w:rFonts w:hint="eastAsia" w:ascii="黑体" w:hAnsi="黑体" w:eastAsia="黑体"/>
                <w:szCs w:val="21"/>
              </w:rPr>
              <w:t>审批意见</w:t>
            </w:r>
          </w:p>
        </w:tc>
        <w:tc>
          <w:tcPr>
            <w:tcW w:w="8259" w:type="dxa"/>
            <w:gridSpan w:val="3"/>
            <w:vAlign w:val="center"/>
          </w:tcPr>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   </w:t>
            </w:r>
          </w:p>
        </w:tc>
      </w:tr>
    </w:tbl>
    <w:p>
      <w:pPr>
        <w:pStyle w:val="23"/>
        <w:numPr>
          <w:ilvl w:val="0"/>
          <w:numId w:val="2"/>
        </w:numPr>
        <w:ind w:firstLineChars="0"/>
        <w:jc w:val="left"/>
        <w:rPr>
          <w:rFonts w:ascii="黑体" w:hAnsi="黑体" w:eastAsia="黑体"/>
          <w:szCs w:val="21"/>
        </w:rPr>
      </w:pPr>
      <w:r>
        <w:rPr>
          <w:rFonts w:hint="eastAsia" w:ascii="黑体" w:hAnsi="黑体" w:eastAsia="黑体"/>
          <w:szCs w:val="21"/>
        </w:rPr>
        <w:t>购置固定资产需资产部门审批。</w:t>
      </w:r>
    </w:p>
    <w:p>
      <w:pPr>
        <w:pStyle w:val="23"/>
        <w:numPr>
          <w:ilvl w:val="0"/>
          <w:numId w:val="2"/>
        </w:numPr>
        <w:ind w:firstLineChars="0"/>
        <w:jc w:val="left"/>
        <w:rPr>
          <w:rFonts w:ascii="黑体" w:hAnsi="黑体" w:eastAsia="黑体"/>
          <w:szCs w:val="21"/>
        </w:rPr>
      </w:pPr>
      <w:r>
        <w:rPr>
          <w:rFonts w:hint="eastAsia" w:ascii="黑体" w:hAnsi="黑体" w:eastAsia="黑体"/>
          <w:szCs w:val="21"/>
        </w:rPr>
        <w:t>二万元以下可政府网上商城采购的填写此表，并由各部门或项目组实施采购。</w:t>
      </w:r>
    </w:p>
    <w:p>
      <w:pPr>
        <w:pStyle w:val="23"/>
        <w:numPr>
          <w:ilvl w:val="0"/>
          <w:numId w:val="2"/>
        </w:numPr>
        <w:ind w:firstLineChars="0"/>
        <w:jc w:val="left"/>
        <w:rPr>
          <w:rFonts w:ascii="黑体" w:hAnsi="黑体" w:eastAsia="黑体"/>
          <w:szCs w:val="21"/>
        </w:rPr>
      </w:pPr>
      <w:r>
        <w:rPr>
          <w:rFonts w:hint="eastAsia" w:ascii="黑体" w:hAnsi="黑体" w:eastAsia="黑体"/>
          <w:szCs w:val="21"/>
        </w:rPr>
        <w:t>申购单一式二份递交采购部门，一份采购部门存档，一份财务报销。</w:t>
      </w:r>
    </w:p>
    <w:p>
      <w:pPr>
        <w:pStyle w:val="23"/>
        <w:numPr>
          <w:ilvl w:val="0"/>
          <w:numId w:val="2"/>
        </w:numPr>
        <w:ind w:firstLineChars="0"/>
        <w:jc w:val="left"/>
        <w:rPr>
          <w:rFonts w:ascii="黑体" w:hAnsi="黑体" w:eastAsia="黑体"/>
          <w:szCs w:val="21"/>
        </w:rPr>
      </w:pPr>
      <w:r>
        <w:rPr>
          <w:rFonts w:hint="eastAsia" w:ascii="黑体" w:hAnsi="黑体" w:eastAsia="黑体"/>
          <w:szCs w:val="21"/>
        </w:rPr>
        <w:t>政府网上商城网址：</w:t>
      </w:r>
      <w:r>
        <w:fldChar w:fldCharType="begin"/>
      </w:r>
      <w:r>
        <w:instrText xml:space="preserve"> HYPERLINK "http://www.ccgp-jiangsu.gov.cn/pub/jszfcg/wssc/" </w:instrText>
      </w:r>
      <w:r>
        <w:fldChar w:fldCharType="separate"/>
      </w:r>
      <w:r>
        <w:t>http://www.ccgp-jiangsu.gov.cn/pub/jszfcg/wssc/</w:t>
      </w:r>
      <w:r>
        <w:fldChar w:fldCharType="end"/>
      </w:r>
    </w:p>
    <w:p>
      <w:pPr>
        <w:rPr>
          <w:rFonts w:hint="eastAsia"/>
        </w:rPr>
      </w:pPr>
    </w:p>
    <w:p/>
    <w:tbl>
      <w:tblPr>
        <w:tblStyle w:val="12"/>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5589"/>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917" w:type="dxa"/>
            <w:gridSpan w:val="3"/>
            <w:tcBorders>
              <w:top w:val="nil"/>
              <w:left w:val="nil"/>
              <w:bottom w:val="nil"/>
              <w:right w:val="nil"/>
            </w:tcBorders>
            <w:vAlign w:val="center"/>
          </w:tcPr>
          <w:p>
            <w:pPr>
              <w:ind w:left="360"/>
              <w:jc w:val="center"/>
              <w:rPr>
                <w:rFonts w:eastAsia="黑体"/>
                <w:sz w:val="24"/>
              </w:rPr>
            </w:pPr>
            <w:r>
              <w:rPr>
                <w:rFonts w:hint="eastAsia" w:eastAsia="黑体"/>
                <w:sz w:val="24"/>
              </w:rPr>
              <w:t>南京审计大学</w:t>
            </w:r>
          </w:p>
          <w:p>
            <w:pPr>
              <w:ind w:left="360"/>
              <w:jc w:val="center"/>
              <w:rPr>
                <w:rFonts w:eastAsia="黑体"/>
                <w:sz w:val="32"/>
                <w:szCs w:val="32"/>
              </w:rPr>
            </w:pPr>
            <w:r>
              <w:rPr>
                <w:rFonts w:hint="eastAsia" w:eastAsia="黑体"/>
                <w:sz w:val="32"/>
                <w:szCs w:val="32"/>
              </w:rPr>
              <w:t>货物采购验收单</w:t>
            </w:r>
          </w:p>
          <w:p>
            <w:pP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994" w:type="dxa"/>
            <w:vAlign w:val="center"/>
          </w:tcPr>
          <w:p>
            <w:pPr>
              <w:jc w:val="center"/>
              <w:rPr>
                <w:rFonts w:ascii="黑体" w:hAnsi="黑体" w:eastAsia="黑体"/>
                <w:szCs w:val="21"/>
              </w:rPr>
            </w:pPr>
            <w:r>
              <w:rPr>
                <w:rFonts w:hint="eastAsia" w:ascii="黑体" w:hAnsi="黑体" w:eastAsia="黑体"/>
                <w:szCs w:val="21"/>
              </w:rPr>
              <w:t>采购编号</w:t>
            </w:r>
          </w:p>
        </w:tc>
        <w:tc>
          <w:tcPr>
            <w:tcW w:w="6923"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994" w:type="dxa"/>
            <w:vAlign w:val="center"/>
          </w:tcPr>
          <w:p>
            <w:pPr>
              <w:jc w:val="center"/>
              <w:rPr>
                <w:rFonts w:ascii="黑体" w:hAnsi="黑体" w:eastAsia="黑体"/>
                <w:szCs w:val="21"/>
              </w:rPr>
            </w:pPr>
            <w:r>
              <w:rPr>
                <w:rFonts w:hint="eastAsia" w:ascii="黑体" w:hAnsi="黑体" w:eastAsia="黑体"/>
                <w:szCs w:val="21"/>
              </w:rPr>
              <w:t>供应商名称</w:t>
            </w:r>
          </w:p>
        </w:tc>
        <w:tc>
          <w:tcPr>
            <w:tcW w:w="6923" w:type="dxa"/>
            <w:gridSpan w:val="2"/>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994" w:type="dxa"/>
            <w:vAlign w:val="center"/>
          </w:tcPr>
          <w:p>
            <w:pPr>
              <w:jc w:val="center"/>
              <w:rPr>
                <w:rFonts w:ascii="黑体" w:hAnsi="黑体" w:eastAsia="黑体"/>
                <w:szCs w:val="21"/>
              </w:rPr>
            </w:pPr>
            <w:r>
              <w:rPr>
                <w:rFonts w:hint="eastAsia" w:ascii="黑体" w:hAnsi="黑体" w:eastAsia="黑体"/>
                <w:szCs w:val="21"/>
              </w:rPr>
              <w:t>货物名称</w:t>
            </w:r>
          </w:p>
        </w:tc>
        <w:tc>
          <w:tcPr>
            <w:tcW w:w="5589" w:type="dxa"/>
            <w:vAlign w:val="center"/>
          </w:tcPr>
          <w:p>
            <w:pPr>
              <w:jc w:val="center"/>
              <w:rPr>
                <w:rFonts w:ascii="黑体" w:hAnsi="黑体" w:eastAsia="黑体"/>
                <w:szCs w:val="21"/>
              </w:rPr>
            </w:pPr>
            <w:r>
              <w:rPr>
                <w:rFonts w:hint="eastAsia" w:ascii="黑体" w:hAnsi="黑体" w:eastAsia="黑体"/>
                <w:szCs w:val="21"/>
              </w:rPr>
              <w:t>型号、规格</w:t>
            </w:r>
          </w:p>
        </w:tc>
        <w:tc>
          <w:tcPr>
            <w:tcW w:w="1334" w:type="dxa"/>
            <w:vAlign w:val="center"/>
          </w:tcPr>
          <w:p>
            <w:pPr>
              <w:jc w:val="center"/>
              <w:rPr>
                <w:rFonts w:ascii="黑体" w:hAnsi="黑体" w:eastAsia="黑体"/>
                <w:szCs w:val="21"/>
              </w:rPr>
            </w:pPr>
            <w:r>
              <w:rPr>
                <w:rFonts w:hint="eastAsia" w:ascii="黑体" w:hAnsi="黑体" w:eastAsia="黑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994" w:type="dxa"/>
            <w:vAlign w:val="center"/>
          </w:tcPr>
          <w:p>
            <w:pPr>
              <w:jc w:val="center"/>
              <w:rPr>
                <w:rFonts w:ascii="宋体" w:hAnsi="宋体"/>
                <w:color w:val="000000"/>
                <w:sz w:val="24"/>
              </w:rPr>
            </w:pPr>
          </w:p>
        </w:tc>
        <w:tc>
          <w:tcPr>
            <w:tcW w:w="5589" w:type="dxa"/>
            <w:vAlign w:val="bottom"/>
          </w:tcPr>
          <w:p>
            <w:pPr>
              <w:rPr>
                <w:rFonts w:ascii="宋体" w:hAnsi="宋体"/>
                <w:color w:val="000000"/>
                <w:sz w:val="24"/>
              </w:rPr>
            </w:pPr>
          </w:p>
        </w:tc>
        <w:tc>
          <w:tcPr>
            <w:tcW w:w="1334"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994" w:type="dxa"/>
            <w:vAlign w:val="center"/>
          </w:tcPr>
          <w:p>
            <w:pPr>
              <w:jc w:val="center"/>
              <w:rPr>
                <w:rFonts w:ascii="黑体" w:hAnsi="黑体" w:eastAsia="黑体"/>
                <w:szCs w:val="21"/>
              </w:rPr>
            </w:pPr>
          </w:p>
        </w:tc>
        <w:tc>
          <w:tcPr>
            <w:tcW w:w="5589" w:type="dxa"/>
            <w:vAlign w:val="bottom"/>
          </w:tcPr>
          <w:p>
            <w:pPr>
              <w:rPr>
                <w:rFonts w:ascii="宋体" w:hAnsi="宋体" w:cs="宋体"/>
                <w:color w:val="000000"/>
                <w:sz w:val="24"/>
              </w:rPr>
            </w:pPr>
          </w:p>
        </w:tc>
        <w:tc>
          <w:tcPr>
            <w:tcW w:w="1334"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994" w:type="dxa"/>
            <w:vAlign w:val="center"/>
          </w:tcPr>
          <w:p>
            <w:pPr>
              <w:jc w:val="center"/>
              <w:rPr>
                <w:rFonts w:ascii="黑体" w:hAnsi="黑体" w:eastAsia="黑体"/>
                <w:szCs w:val="21"/>
              </w:rPr>
            </w:pPr>
          </w:p>
        </w:tc>
        <w:tc>
          <w:tcPr>
            <w:tcW w:w="5589" w:type="dxa"/>
            <w:vAlign w:val="center"/>
          </w:tcPr>
          <w:p>
            <w:pPr>
              <w:jc w:val="center"/>
              <w:rPr>
                <w:rFonts w:ascii="黑体" w:hAnsi="黑体" w:eastAsia="黑体"/>
                <w:szCs w:val="21"/>
              </w:rPr>
            </w:pPr>
          </w:p>
        </w:tc>
        <w:tc>
          <w:tcPr>
            <w:tcW w:w="1334"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994" w:type="dxa"/>
            <w:vAlign w:val="center"/>
          </w:tcPr>
          <w:p>
            <w:pPr>
              <w:jc w:val="center"/>
              <w:rPr>
                <w:rFonts w:ascii="黑体" w:hAnsi="黑体" w:eastAsia="黑体"/>
                <w:szCs w:val="21"/>
              </w:rPr>
            </w:pPr>
          </w:p>
        </w:tc>
        <w:tc>
          <w:tcPr>
            <w:tcW w:w="5589" w:type="dxa"/>
            <w:vAlign w:val="center"/>
          </w:tcPr>
          <w:p>
            <w:pPr>
              <w:jc w:val="center"/>
              <w:rPr>
                <w:rFonts w:ascii="黑体" w:hAnsi="黑体" w:eastAsia="黑体"/>
                <w:szCs w:val="21"/>
              </w:rPr>
            </w:pPr>
          </w:p>
        </w:tc>
        <w:tc>
          <w:tcPr>
            <w:tcW w:w="1334"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994" w:type="dxa"/>
            <w:vAlign w:val="center"/>
          </w:tcPr>
          <w:p>
            <w:pPr>
              <w:jc w:val="center"/>
              <w:rPr>
                <w:rFonts w:ascii="黑体" w:hAnsi="黑体" w:eastAsia="黑体"/>
                <w:szCs w:val="21"/>
              </w:rPr>
            </w:pPr>
          </w:p>
        </w:tc>
        <w:tc>
          <w:tcPr>
            <w:tcW w:w="5589" w:type="dxa"/>
            <w:vAlign w:val="center"/>
          </w:tcPr>
          <w:p>
            <w:pPr>
              <w:jc w:val="center"/>
              <w:rPr>
                <w:rFonts w:ascii="黑体" w:hAnsi="黑体" w:eastAsia="黑体"/>
                <w:szCs w:val="21"/>
              </w:rPr>
            </w:pPr>
          </w:p>
        </w:tc>
        <w:tc>
          <w:tcPr>
            <w:tcW w:w="1334" w:type="dxa"/>
            <w:vAlign w:val="center"/>
          </w:tcPr>
          <w:p>
            <w:pPr>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2" w:hRule="atLeast"/>
          <w:jc w:val="center"/>
        </w:trPr>
        <w:tc>
          <w:tcPr>
            <w:tcW w:w="1994"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申购人或</w:t>
            </w:r>
          </w:p>
          <w:p>
            <w:pPr>
              <w:jc w:val="center"/>
              <w:rPr>
                <w:rFonts w:ascii="黑体" w:hAnsi="黑体" w:eastAsia="黑体"/>
                <w:szCs w:val="21"/>
              </w:rPr>
            </w:pPr>
            <w:r>
              <w:rPr>
                <w:rFonts w:hint="eastAsia" w:ascii="黑体" w:hAnsi="黑体" w:eastAsia="黑体"/>
                <w:szCs w:val="21"/>
              </w:rPr>
              <w:t>申购部门</w:t>
            </w:r>
          </w:p>
          <w:p>
            <w:pPr>
              <w:jc w:val="center"/>
              <w:rPr>
                <w:rFonts w:ascii="黑体" w:hAnsi="黑体" w:eastAsia="黑体"/>
                <w:szCs w:val="21"/>
              </w:rPr>
            </w:pPr>
            <w:r>
              <w:rPr>
                <w:rFonts w:hint="eastAsia" w:ascii="黑体" w:hAnsi="黑体" w:eastAsia="黑体"/>
                <w:szCs w:val="21"/>
              </w:rPr>
              <w:t>验收意见</w:t>
            </w:r>
          </w:p>
        </w:tc>
        <w:tc>
          <w:tcPr>
            <w:tcW w:w="6923" w:type="dxa"/>
            <w:gridSpan w:val="2"/>
            <w:vAlign w:val="center"/>
          </w:tcPr>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3" w:hRule="atLeast"/>
          <w:jc w:val="center"/>
        </w:trPr>
        <w:tc>
          <w:tcPr>
            <w:tcW w:w="1994"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采购人或</w:t>
            </w:r>
          </w:p>
          <w:p>
            <w:pPr>
              <w:jc w:val="center"/>
              <w:rPr>
                <w:rFonts w:ascii="黑体" w:hAnsi="黑体" w:eastAsia="黑体"/>
                <w:szCs w:val="21"/>
              </w:rPr>
            </w:pPr>
            <w:r>
              <w:rPr>
                <w:rFonts w:hint="eastAsia" w:ascii="黑体" w:hAnsi="黑体" w:eastAsia="黑体"/>
                <w:szCs w:val="21"/>
              </w:rPr>
              <w:t>采购部门</w:t>
            </w:r>
          </w:p>
          <w:p>
            <w:pPr>
              <w:jc w:val="center"/>
              <w:rPr>
                <w:rFonts w:ascii="黑体" w:hAnsi="黑体" w:eastAsia="黑体"/>
                <w:szCs w:val="21"/>
              </w:rPr>
            </w:pPr>
            <w:r>
              <w:rPr>
                <w:rFonts w:hint="eastAsia" w:ascii="黑体" w:hAnsi="黑体" w:eastAsia="黑体"/>
                <w:szCs w:val="21"/>
              </w:rPr>
              <w:t>验收意见</w:t>
            </w:r>
          </w:p>
        </w:tc>
        <w:tc>
          <w:tcPr>
            <w:tcW w:w="6923" w:type="dxa"/>
            <w:gridSpan w:val="2"/>
            <w:vAlign w:val="center"/>
          </w:tcPr>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r>
              <w:rPr>
                <w:rFonts w:hint="eastAsia" w:ascii="黑体" w:hAnsi="黑体" w:eastAsia="黑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1994" w:type="dxa"/>
            <w:tcMar>
              <w:left w:w="0" w:type="dxa"/>
              <w:right w:w="0" w:type="dxa"/>
            </w:tcMar>
            <w:vAlign w:val="center"/>
          </w:tcPr>
          <w:p>
            <w:pPr>
              <w:jc w:val="center"/>
              <w:rPr>
                <w:rFonts w:ascii="黑体" w:hAnsi="黑体" w:eastAsia="黑体"/>
                <w:szCs w:val="21"/>
              </w:rPr>
            </w:pPr>
            <w:r>
              <w:rPr>
                <w:rFonts w:hint="eastAsia" w:ascii="黑体" w:hAnsi="黑体" w:eastAsia="黑体"/>
                <w:szCs w:val="21"/>
              </w:rPr>
              <w:t>备   注</w:t>
            </w:r>
          </w:p>
        </w:tc>
        <w:tc>
          <w:tcPr>
            <w:tcW w:w="6923" w:type="dxa"/>
            <w:gridSpan w:val="2"/>
            <w:vAlign w:val="center"/>
          </w:tcPr>
          <w:p>
            <w:pPr>
              <w:rPr>
                <w:rFonts w:ascii="黑体" w:hAnsi="黑体" w:eastAsia="黑体"/>
                <w:szCs w:val="21"/>
              </w:rPr>
            </w:pPr>
          </w:p>
        </w:tc>
      </w:tr>
    </w:tbl>
    <w:p>
      <w:pPr>
        <w:rPr>
          <w:b/>
          <w:szCs w:val="21"/>
        </w:rPr>
      </w:pPr>
      <w:r>
        <w:rPr>
          <w:rFonts w:hint="eastAsia"/>
          <w:b/>
          <w:szCs w:val="21"/>
        </w:rPr>
        <w:t>注：原件财务报销，复印件采购部门存档</w:t>
      </w:r>
    </w:p>
    <w:p>
      <w:pPr>
        <w:widowControl/>
        <w:jc w:val="left"/>
        <w:rPr>
          <w:sz w:val="24"/>
        </w:rPr>
      </w:pPr>
      <w:r>
        <w:rPr>
          <w:sz w:val="24"/>
        </w:rPr>
        <w:br w:type="page"/>
      </w:r>
    </w:p>
    <w:p>
      <w:pPr>
        <w:jc w:val="center"/>
        <w:rPr>
          <w:rFonts w:ascii="楷体" w:hAnsi="楷体" w:eastAsia="楷体"/>
          <w:b/>
          <w:sz w:val="32"/>
          <w:szCs w:val="32"/>
        </w:rPr>
      </w:pPr>
      <w:r>
        <w:rPr>
          <w:rFonts w:hint="eastAsia" w:ascii="楷体" w:hAnsi="楷体" w:eastAsia="楷体"/>
          <w:b/>
          <w:sz w:val="32"/>
          <w:szCs w:val="32"/>
        </w:rPr>
        <w:t>小额采购工作流程</w:t>
      </w:r>
    </w:p>
    <w:p>
      <w:pPr>
        <w:jc w:val="center"/>
        <w:rPr>
          <w:b/>
          <w:sz w:val="28"/>
          <w:szCs w:val="28"/>
        </w:rPr>
      </w:pPr>
      <w:r>
        <w:rPr>
          <w:b/>
          <w:sz w:val="28"/>
          <w:szCs w:val="28"/>
        </w:rPr>
        <w:pict>
          <v:shape id="_x0000_s1026" o:spid="_x0000_s1026" o:spt="3" type="#_x0000_t3" style="position:absolute;left:0pt;margin-left:177.45pt;margin-top:24.3pt;height:28.5pt;width:58.5pt;z-index:251660288;mso-width-relative:page;mso-height-relative:page;" coordsize="21600,21600">
            <v:path/>
            <v:fill focussize="0,0"/>
            <v:stroke/>
            <v:imagedata o:title=""/>
            <o:lock v:ext="edit"/>
            <v:textbox>
              <w:txbxContent>
                <w:p>
                  <w:pPr>
                    <w:jc w:val="center"/>
                    <w:rPr>
                      <w:rFonts w:ascii="黑体" w:hAnsi="黑体" w:eastAsia="黑体"/>
                      <w:sz w:val="24"/>
                    </w:rPr>
                  </w:pPr>
                  <w:r>
                    <w:rPr>
                      <w:rFonts w:hint="eastAsia" w:ascii="黑体" w:hAnsi="黑体" w:eastAsia="黑体"/>
                      <w:sz w:val="24"/>
                    </w:rPr>
                    <w:t>开始</w:t>
                  </w:r>
                </w:p>
              </w:txbxContent>
            </v:textbox>
          </v:shape>
        </w:pict>
      </w:r>
    </w:p>
    <w:p>
      <w:pPr>
        <w:jc w:val="center"/>
        <w:rPr>
          <w:b/>
          <w:sz w:val="28"/>
          <w:szCs w:val="28"/>
        </w:rPr>
      </w:pPr>
      <w:r>
        <w:rPr>
          <w:b/>
          <w:sz w:val="28"/>
          <w:szCs w:val="28"/>
        </w:rPr>
        <w:pict>
          <v:shape id="_x0000_s1049" o:spid="_x0000_s1049" o:spt="32" type="#_x0000_t32" style="position:absolute;left:0pt;flip:x;margin-left:94.95pt;margin-top:21.6pt;height:29.25pt;width:100.8pt;z-index:251683840;mso-width-relative:page;mso-height-relative:page;" o:connectortype="straight" filled="f" coordsize="21600,21600">
            <v:path arrowok="t"/>
            <v:fill on="f" focussize="0,0"/>
            <v:stroke endarrow="block"/>
            <v:imagedata o:title=""/>
            <o:lock v:ext="edit"/>
          </v:shape>
        </w:pict>
      </w:r>
      <w:r>
        <w:rPr>
          <w:b/>
          <w:sz w:val="28"/>
          <w:szCs w:val="28"/>
        </w:rPr>
        <w:pict>
          <v:shape id="_x0000_s1050" o:spid="_x0000_s1050" o:spt="32" type="#_x0000_t32" style="position:absolute;left:0pt;margin-left:213pt;margin-top:20.85pt;height:29.25pt;width:103.5pt;z-index:251684864;mso-width-relative:page;mso-height-relative:page;" o:connectortype="straight" filled="f" coordsize="21600,21600">
            <v:path arrowok="t"/>
            <v:fill on="f" focussize="0,0"/>
            <v:stroke endarrow="block"/>
            <v:imagedata o:title=""/>
            <o:lock v:ext="edit"/>
          </v:shape>
        </w:pict>
      </w:r>
    </w:p>
    <w:p>
      <w:pPr>
        <w:jc w:val="left"/>
        <w:rPr>
          <w:b/>
          <w:sz w:val="28"/>
          <w:szCs w:val="28"/>
        </w:rPr>
      </w:pPr>
      <w:r>
        <w:rPr>
          <w:b/>
          <w:sz w:val="28"/>
          <w:szCs w:val="28"/>
        </w:rPr>
        <w:pict>
          <v:shape id="_x0000_s1046" o:spid="_x0000_s1046" o:spt="202" type="#_x0000_t202" style="position:absolute;left:0pt;margin-left:238.95pt;margin-top:21pt;height:36.9pt;width:172.8pt;z-index:251680768;mso-width-relative:page;mso-height-relative:page;" coordsize="21600,21600">
            <v:path/>
            <v:fill focussize="0,0"/>
            <v:stroke joinstyle="miter"/>
            <v:imagedata o:title=""/>
            <o:lock v:ext="edit"/>
            <v:textbox>
              <w:txbxContent>
                <w:p>
                  <w:pPr>
                    <w:jc w:val="center"/>
                    <w:rPr>
                      <w:rFonts w:ascii="宋体" w:hAnsi="宋体"/>
                      <w:sz w:val="24"/>
                    </w:rPr>
                  </w:pPr>
                  <w:r>
                    <w:rPr>
                      <w:rFonts w:hint="eastAsia" w:ascii="黑体" w:hAnsi="黑体" w:eastAsia="黑体"/>
                      <w:szCs w:val="21"/>
                    </w:rPr>
                    <w:t>采购非强制集中采购商品且预算总金额小于二万元且可政府网购</w:t>
                  </w:r>
                </w:p>
              </w:txbxContent>
            </v:textbox>
          </v:shape>
        </w:pict>
      </w:r>
      <w:r>
        <w:rPr>
          <w:b/>
          <w:sz w:val="28"/>
          <w:szCs w:val="28"/>
        </w:rPr>
        <w:pict>
          <v:shape id="_x0000_s1043" o:spid="_x0000_s1043" o:spt="202" type="#_x0000_t202" style="position:absolute;left:0pt;margin-left:-7.25pt;margin-top:20.4pt;height:36.9pt;width:184.55pt;z-index:251677696;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采购强制集中采购商品或</w:t>
                  </w:r>
                </w:p>
                <w:p>
                  <w:pPr>
                    <w:jc w:val="center"/>
                    <w:rPr>
                      <w:rFonts w:ascii="宋体" w:hAnsi="宋体"/>
                      <w:sz w:val="24"/>
                    </w:rPr>
                  </w:pPr>
                  <w:r>
                    <w:rPr>
                      <w:rFonts w:hint="eastAsia" w:ascii="黑体" w:hAnsi="黑体" w:eastAsia="黑体"/>
                      <w:szCs w:val="21"/>
                    </w:rPr>
                    <w:t>预算总金额大于等于二万元等</w:t>
                  </w:r>
                </w:p>
              </w:txbxContent>
            </v:textbox>
          </v:shape>
        </w:pict>
      </w:r>
    </w:p>
    <w:p>
      <w:pPr>
        <w:jc w:val="center"/>
        <w:rPr>
          <w:b/>
          <w:sz w:val="28"/>
          <w:szCs w:val="28"/>
        </w:rPr>
      </w:pPr>
      <w:r>
        <w:rPr>
          <w:b/>
          <w:sz w:val="28"/>
          <w:szCs w:val="28"/>
        </w:rPr>
        <w:pict>
          <v:shape id="_x0000_s1075" o:spid="_x0000_s1075" o:spt="32" type="#_x0000_t32" style="position:absolute;left:0pt;margin-left:315.75pt;margin-top:30.3pt;height:28.5pt;width:0.75pt;z-index:251706368;mso-width-relative:page;mso-height-relative:page;" o:connectortype="straight" filled="f" coordsize="21600,21600">
            <v:path arrowok="t"/>
            <v:fill on="f" focussize="0,0"/>
            <v:stroke endarrow="block"/>
            <v:imagedata o:title=""/>
            <o:lock v:ext="edit"/>
          </v:shape>
        </w:pict>
      </w:r>
      <w:r>
        <w:rPr>
          <w:b/>
          <w:sz w:val="28"/>
          <w:szCs w:val="28"/>
        </w:rPr>
        <w:pict>
          <v:shape id="_x0000_s1065" o:spid="_x0000_s1065" o:spt="32" type="#_x0000_t32" style="position:absolute;left:0pt;margin-left:84.75pt;margin-top:30.45pt;height:28.5pt;width:0.75pt;z-index:251696128;mso-width-relative:page;mso-height-relative:page;" o:connectortype="straight" filled="f" coordsize="21600,21600">
            <v:path arrowok="t"/>
            <v:fill on="f" focussize="0,0"/>
            <v:stroke endarrow="block"/>
            <v:imagedata o:title=""/>
            <o:lock v:ext="edit"/>
          </v:shape>
        </w:pict>
      </w:r>
    </w:p>
    <w:p>
      <w:pPr>
        <w:jc w:val="left"/>
        <w:rPr>
          <w:b/>
          <w:sz w:val="28"/>
          <w:szCs w:val="28"/>
        </w:rPr>
      </w:pPr>
      <w:r>
        <w:rPr>
          <w:b/>
          <w:sz w:val="28"/>
          <w:szCs w:val="28"/>
        </w:rPr>
        <w:pict>
          <v:shape id="_x0000_s1045" o:spid="_x0000_s1045" o:spt="202" type="#_x0000_t202" style="position:absolute;left:0pt;margin-left:270.45pt;margin-top:28.5pt;height:20.85pt;width:91.8pt;z-index:251679744;mso-width-relative:page;mso-height-relative:page;" coordsize="21600,21600">
            <v:path/>
            <v:fill focussize="0,0"/>
            <v:stroke joinstyle="miter"/>
            <v:imagedata o:title=""/>
            <o:lock v:ext="edit"/>
            <v:textbox>
              <w:txbxContent>
                <w:p>
                  <w:pPr>
                    <w:jc w:val="center"/>
                    <w:rPr>
                      <w:rFonts w:ascii="宋体" w:hAnsi="宋体"/>
                      <w:sz w:val="24"/>
                    </w:rPr>
                  </w:pPr>
                  <w:r>
                    <w:rPr>
                      <w:rFonts w:hint="eastAsia" w:ascii="黑体" w:hAnsi="黑体" w:eastAsia="黑体"/>
                      <w:szCs w:val="21"/>
                    </w:rPr>
                    <w:t>分散采购</w:t>
                  </w:r>
                </w:p>
              </w:txbxContent>
            </v:textbox>
          </v:shape>
        </w:pict>
      </w:r>
      <w:r>
        <w:rPr>
          <w:b/>
          <w:sz w:val="28"/>
          <w:szCs w:val="28"/>
        </w:rPr>
        <w:pict>
          <v:shape id="_x0000_s1044" o:spid="_x0000_s1044" o:spt="202" type="#_x0000_t202" style="position:absolute;left:0pt;margin-left:38.5pt;margin-top:30pt;height:20.85pt;width:94.25pt;z-index:251678720;mso-width-relative:page;mso-height-relative:page;" coordsize="21600,21600">
            <v:path/>
            <v:fill focussize="0,0"/>
            <v:stroke joinstyle="miter"/>
            <v:imagedata o:title=""/>
            <o:lock v:ext="edit"/>
            <v:textbox>
              <w:txbxContent>
                <w:p>
                  <w:pPr>
                    <w:jc w:val="center"/>
                    <w:rPr>
                      <w:rFonts w:ascii="宋体" w:hAnsi="宋体"/>
                      <w:sz w:val="24"/>
                    </w:rPr>
                  </w:pPr>
                  <w:r>
                    <w:rPr>
                      <w:rFonts w:hint="eastAsia" w:ascii="黑体" w:hAnsi="黑体" w:eastAsia="黑体"/>
                      <w:szCs w:val="21"/>
                    </w:rPr>
                    <w:t>集中采购</w:t>
                  </w:r>
                </w:p>
              </w:txbxContent>
            </v:textbox>
          </v:shape>
        </w:pict>
      </w:r>
    </w:p>
    <w:p>
      <w:pPr>
        <w:jc w:val="center"/>
        <w:rPr>
          <w:b/>
          <w:sz w:val="28"/>
          <w:szCs w:val="28"/>
        </w:rPr>
      </w:pPr>
      <w:r>
        <w:rPr>
          <w:b/>
          <w:sz w:val="28"/>
          <w:szCs w:val="28"/>
        </w:rPr>
        <w:pict>
          <v:shape id="_x0000_s1074" o:spid="_x0000_s1074" o:spt="32" type="#_x0000_t32" style="position:absolute;left:0pt;margin-left:316.5pt;margin-top:19.65pt;height:28.5pt;width:0.75pt;z-index:251705344;mso-width-relative:page;mso-height-relative:page;" o:connectortype="straight" filled="f" coordsize="21600,21600">
            <v:path arrowok="t"/>
            <v:fill on="f" focussize="0,0"/>
            <v:stroke endarrow="block"/>
            <v:imagedata o:title=""/>
            <o:lock v:ext="edit"/>
          </v:shape>
        </w:pict>
      </w:r>
      <w:r>
        <w:pict>
          <v:shape id="_x0000_s1066" o:spid="_x0000_s1066" o:spt="32" type="#_x0000_t32" style="position:absolute;left:0pt;margin-left:85.95pt;margin-top:22.65pt;height:28.5pt;width:0.75pt;z-index:251697152;mso-width-relative:page;mso-height-relative:page;" o:connectortype="straight" filled="f" coordsize="21600,21600">
            <v:path arrowok="t"/>
            <v:fill on="f" focussize="0,0"/>
            <v:stroke endarrow="block"/>
            <v:imagedata o:title=""/>
            <o:lock v:ext="edit"/>
          </v:shape>
        </w:pict>
      </w:r>
    </w:p>
    <w:p>
      <w:pPr>
        <w:jc w:val="center"/>
      </w:pPr>
    </w:p>
    <w:p>
      <w:pPr>
        <w:jc w:val="center"/>
      </w:pPr>
      <w:r>
        <w:rPr>
          <w:b/>
          <w:sz w:val="28"/>
          <w:szCs w:val="28"/>
        </w:rPr>
        <w:pict>
          <v:shape id="_x0000_s1087" o:spid="_x0000_s1087" o:spt="202" type="#_x0000_t202" style="position:absolute;left:0pt;margin-left:231pt;margin-top:5.1pt;height:23.4pt;width:23.25pt;z-index:251718656;mso-width-relative:page;mso-height-relative:page;" stroked="t" coordsize="21600,21600">
            <v:path/>
            <v:fill focussize="0,0"/>
            <v:stroke color="#FFFFFF [3212]" joinstyle="miter"/>
            <v:imagedata o:title=""/>
            <o:lock v:ext="edit"/>
            <v:textbox>
              <w:txbxContent>
                <w:p>
                  <w:r>
                    <w:rPr>
                      <w:rFonts w:hint="eastAsia"/>
                    </w:rPr>
                    <w:t>是</w:t>
                  </w:r>
                </w:p>
              </w:txbxContent>
            </v:textbox>
          </v:shape>
        </w:pict>
      </w:r>
      <w:r>
        <w:rPr>
          <w:b/>
          <w:sz w:val="28"/>
          <w:szCs w:val="28"/>
        </w:rPr>
        <w:pict>
          <v:shape id="_x0000_s1061" o:spid="_x0000_s1061" o:spt="110" type="#_x0000_t110" style="position:absolute;left:0pt;margin-left:260.25pt;margin-top:1.35pt;height:63.9pt;width:112.5pt;z-index:251695104;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金额小于200元</w:t>
                  </w:r>
                </w:p>
              </w:txbxContent>
            </v:textbox>
          </v:shape>
        </w:pict>
      </w:r>
      <w:r>
        <w:rPr>
          <w:b/>
          <w:sz w:val="28"/>
          <w:szCs w:val="28"/>
        </w:rPr>
        <w:pict>
          <v:shape id="_x0000_s1027" o:spid="_x0000_s1027" o:spt="202" type="#_x0000_t202" style="position:absolute;left:0pt;margin-left:-5.3pt;margin-top:9.15pt;height:36.9pt;width:182.6pt;z-index:251661312;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[申购人]政府网上商城查找商品</w:t>
                  </w:r>
                </w:p>
                <w:p>
                  <w:pPr>
                    <w:jc w:val="center"/>
                    <w:rPr>
                      <w:rFonts w:ascii="宋体" w:hAnsi="宋体"/>
                      <w:sz w:val="24"/>
                    </w:rPr>
                  </w:pPr>
                  <w:r>
                    <w:rPr>
                      <w:rFonts w:hint="eastAsia" w:ascii="黑体" w:hAnsi="黑体" w:eastAsia="黑体"/>
                      <w:szCs w:val="21"/>
                    </w:rPr>
                    <w:t>（网址见申购单）</w:t>
                  </w:r>
                </w:p>
              </w:txbxContent>
            </v:textbox>
          </v:shape>
        </w:pict>
      </w:r>
    </w:p>
    <w:p>
      <w:pPr>
        <w:spacing w:line="360" w:lineRule="auto"/>
        <w:ind w:firstLine="562" w:firstLineChars="200"/>
        <w:rPr>
          <w:sz w:val="24"/>
        </w:rPr>
      </w:pPr>
      <w:r>
        <w:rPr>
          <w:b/>
          <w:sz w:val="28"/>
          <w:szCs w:val="28"/>
        </w:rPr>
        <w:pict>
          <v:shape id="_x0000_s1080" o:spid="_x0000_s1080" o:spt="202" type="#_x0000_t202" style="position:absolute;left:0pt;margin-left:190.5pt;margin-top:65.4pt;height:37.95pt;width:69.75pt;z-index:251711488;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直接采购</w:t>
                  </w:r>
                </w:p>
                <w:p>
                  <w:pPr>
                    <w:jc w:val="center"/>
                    <w:rPr>
                      <w:rFonts w:ascii="黑体" w:hAnsi="黑体" w:eastAsia="黑体"/>
                      <w:szCs w:val="21"/>
                    </w:rPr>
                  </w:pPr>
                  <w:r>
                    <w:rPr>
                      <w:rFonts w:hint="eastAsia" w:ascii="黑体" w:hAnsi="黑体" w:eastAsia="黑体"/>
                      <w:szCs w:val="21"/>
                    </w:rPr>
                    <w:t>报销</w:t>
                  </w:r>
                </w:p>
              </w:txbxContent>
            </v:textbox>
          </v:shape>
        </w:pict>
      </w:r>
      <w:r>
        <w:rPr>
          <w:b/>
          <w:sz w:val="28"/>
          <w:szCs w:val="28"/>
        </w:rPr>
        <w:pict>
          <v:shape id="_x0000_s1078" o:spid="_x0000_s1078" o:spt="32" type="#_x0000_t32" style="position:absolute;left:0pt;margin-left:226.95pt;margin-top:18pt;height:48.15pt;width:0.75pt;z-index:251709440;mso-width-relative:page;mso-height-relative:page;" o:connectortype="straight" filled="f" coordsize="21600,21600">
            <v:path arrowok="t"/>
            <v:fill on="f" focussize="0,0"/>
            <v:stroke endarrow="block"/>
            <v:imagedata o:title=""/>
            <o:lock v:ext="edit"/>
          </v:shape>
        </w:pict>
      </w:r>
      <w:r>
        <w:rPr>
          <w:b/>
          <w:sz w:val="28"/>
          <w:szCs w:val="28"/>
        </w:rPr>
        <w:pict>
          <v:shape id="_x0000_s1079" o:spid="_x0000_s1079" o:spt="32" type="#_x0000_t32" style="position:absolute;left:0pt;flip:x;margin-left:372.75pt;margin-top:18pt;height:45.9pt;width:0.45pt;z-index:251710464;mso-width-relative:page;mso-height-relative:page;" o:connectortype="straight" filled="f" coordsize="21600,21600">
            <v:path arrowok="t"/>
            <v:fill on="f" focussize="0,0"/>
            <v:stroke endarrow="block"/>
            <v:imagedata o:title=""/>
            <o:lock v:ext="edit"/>
          </v:shape>
        </w:pict>
      </w:r>
      <w:r>
        <w:rPr>
          <w:b/>
          <w:sz w:val="28"/>
          <w:szCs w:val="28"/>
        </w:rPr>
        <w:pict>
          <v:shape id="_x0000_s1088" o:spid="_x0000_s1088" o:spt="202" type="#_x0000_t202" style="position:absolute;left:0pt;margin-left:376.5pt;margin-top:28.5pt;height:23.4pt;width:23.25pt;z-index:251719680;mso-width-relative:page;mso-height-relative:page;" stroked="t" coordsize="21600,21600">
            <v:path/>
            <v:fill focussize="0,0"/>
            <v:stroke color="#FFFFFF [3212]" joinstyle="miter"/>
            <v:imagedata o:title=""/>
            <o:lock v:ext="edit"/>
            <v:textbox>
              <w:txbxContent>
                <w:p>
                  <w:r>
                    <w:rPr>
                      <w:rFonts w:hint="eastAsia"/>
                    </w:rPr>
                    <w:t>否</w:t>
                  </w:r>
                </w:p>
              </w:txbxContent>
            </v:textbox>
          </v:shape>
        </w:pict>
      </w:r>
      <w:r>
        <w:rPr>
          <w:b/>
          <w:sz w:val="28"/>
          <w:szCs w:val="28"/>
        </w:rPr>
        <w:pict>
          <v:shape id="_x0000_s1058" o:spid="_x0000_s1058" o:spt="202" type="#_x0000_t202" style="position:absolute;left:0pt;margin-left:278.25pt;margin-top:264.15pt;height:24.6pt;width:150pt;z-index:251693056;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货款报销</w:t>
                  </w:r>
                </w:p>
              </w:txbxContent>
            </v:textbox>
          </v:shape>
        </w:pict>
      </w:r>
      <w:r>
        <w:rPr>
          <w:b/>
          <w:sz w:val="28"/>
          <w:szCs w:val="28"/>
        </w:rPr>
        <w:pict>
          <v:shape id="_x0000_s1086" o:spid="_x0000_s1086" o:spt="32" type="#_x0000_t32" style="position:absolute;left:0pt;margin-left:225.75pt;margin-top:105pt;height:289.65pt;width:0.45pt;z-index:251717632;mso-width-relative:page;mso-height-relative:page;" o:connectortype="straight" filled="f" coordsize="21600,21600">
            <v:path arrowok="t"/>
            <v:fill on="f" focussize="0,0"/>
            <v:stroke/>
            <v:imagedata o:title=""/>
            <o:lock v:ext="edit"/>
          </v:shape>
        </w:pict>
      </w:r>
      <w:r>
        <w:rPr>
          <w:b/>
          <w:sz w:val="28"/>
          <w:szCs w:val="28"/>
        </w:rPr>
        <w:pict>
          <v:shape id="_x0000_s1085" o:spid="_x0000_s1085" o:spt="32" type="#_x0000_t32" style="position:absolute;left:0pt;margin-left:175.8pt;margin-top:394.65pt;height:0pt;width:146.7pt;z-index:251716608;mso-width-relative:page;mso-height-relative:page;" o:connectortype="straight" filled="f" coordsize="21600,21600">
            <v:path arrowok="t"/>
            <v:fill on="f" focussize="0,0"/>
            <v:stroke endarrow="block"/>
            <v:imagedata o:title=""/>
            <o:lock v:ext="edit"/>
          </v:shape>
        </w:pict>
      </w:r>
      <w:r>
        <w:rPr>
          <w:b/>
          <w:sz w:val="28"/>
          <w:szCs w:val="28"/>
        </w:rPr>
        <w:pict>
          <v:shape id="_x0000_s1034" o:spid="_x0000_s1034" o:spt="3" type="#_x0000_t3" style="position:absolute;left:0pt;margin-left:324pt;margin-top:379.8pt;height:28.5pt;width:58.5pt;z-index:251668480;mso-width-relative:page;mso-height-relative:page;" coordsize="21600,21600">
            <v:path/>
            <v:fill focussize="0,0"/>
            <v:stroke/>
            <v:imagedata o:title=""/>
            <o:lock v:ext="edit"/>
            <v:textbox>
              <w:txbxContent>
                <w:p>
                  <w:pPr>
                    <w:jc w:val="center"/>
                    <w:rPr>
                      <w:rFonts w:ascii="黑体" w:hAnsi="黑体" w:eastAsia="黑体"/>
                      <w:sz w:val="24"/>
                    </w:rPr>
                  </w:pPr>
                  <w:r>
                    <w:rPr>
                      <w:rFonts w:hint="eastAsia" w:ascii="黑体" w:hAnsi="黑体" w:eastAsia="黑体"/>
                      <w:sz w:val="24"/>
                    </w:rPr>
                    <w:t>结束</w:t>
                  </w:r>
                </w:p>
              </w:txbxContent>
            </v:textbox>
          </v:shape>
        </w:pict>
      </w:r>
      <w:r>
        <w:rPr>
          <w:b/>
          <w:sz w:val="28"/>
          <w:szCs w:val="28"/>
        </w:rPr>
        <w:pict>
          <v:shape id="_x0000_s1084" o:spid="_x0000_s1084" o:spt="32" type="#_x0000_t32" style="position:absolute;left:0pt;margin-left:352.5pt;margin-top:291.75pt;height:85.8pt;width:0.75pt;z-index:251715584;mso-width-relative:page;mso-height-relative:page;" o:connectortype="straight" filled="f" coordsize="21600,21600">
            <v:path arrowok="t"/>
            <v:fill on="f" focussize="0,0"/>
            <v:stroke endarrow="block"/>
            <v:imagedata o:title=""/>
            <o:lock v:ext="edit"/>
          </v:shape>
        </w:pict>
      </w:r>
      <w:r>
        <w:rPr>
          <w:b/>
          <w:sz w:val="28"/>
          <w:szCs w:val="28"/>
        </w:rPr>
        <w:pict>
          <v:shape id="_x0000_s1083" o:spid="_x0000_s1083" o:spt="32" type="#_x0000_t32" style="position:absolute;left:0pt;margin-left:352.5pt;margin-top:233.55pt;height:28.5pt;width:0.75pt;z-index:251714560;mso-width-relative:page;mso-height-relative:page;" o:connectortype="straight" filled="f" coordsize="21600,21600">
            <v:path arrowok="t"/>
            <v:fill on="f" focussize="0,0"/>
            <v:stroke endarrow="block"/>
            <v:imagedata o:title=""/>
            <o:lock v:ext="edit"/>
          </v:shape>
        </w:pict>
      </w:r>
      <w:r>
        <w:rPr>
          <w:b/>
          <w:sz w:val="28"/>
          <w:szCs w:val="28"/>
        </w:rPr>
        <w:pict>
          <v:shape id="_x0000_s1053" o:spid="_x0000_s1053" o:spt="202" type="#_x0000_t202" style="position:absolute;left:0pt;margin-left:278.2pt;margin-top:205.35pt;height:24.6pt;width:148.55pt;z-index:251687936;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固定资产验收、入库</w:t>
                  </w:r>
                </w:p>
              </w:txbxContent>
            </v:textbox>
          </v:shape>
        </w:pict>
      </w:r>
      <w:r>
        <w:rPr>
          <w:b/>
          <w:sz w:val="28"/>
          <w:szCs w:val="28"/>
        </w:rPr>
        <w:pict>
          <v:shape id="_x0000_s1082" o:spid="_x0000_s1082" o:spt="32" type="#_x0000_t32" style="position:absolute;left:0pt;margin-left:351.75pt;margin-top:174.3pt;height:28.5pt;width:0.75pt;z-index:251713536;mso-width-relative:page;mso-height-relative:page;" o:connectortype="straight" filled="f" coordsize="21600,21600">
            <v:path arrowok="t"/>
            <v:fill on="f" focussize="0,0"/>
            <v:stroke endarrow="block"/>
            <v:imagedata o:title=""/>
            <o:lock v:ext="edit"/>
          </v:shape>
        </w:pict>
      </w:r>
      <w:r>
        <w:rPr>
          <w:b/>
          <w:sz w:val="28"/>
          <w:szCs w:val="28"/>
        </w:rPr>
        <w:pict>
          <v:shape id="_x0000_s1052" o:spid="_x0000_s1052" o:spt="202" type="#_x0000_t202" style="position:absolute;left:0pt;margin-left:277.5pt;margin-top:135.9pt;height:37.35pt;width:150pt;z-index:251686912;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部门或项目组</w:t>
                  </w:r>
                </w:p>
                <w:p>
                  <w:pPr>
                    <w:jc w:val="center"/>
                    <w:rPr>
                      <w:rFonts w:ascii="黑体" w:hAnsi="黑体" w:eastAsia="黑体"/>
                      <w:szCs w:val="21"/>
                    </w:rPr>
                  </w:pPr>
                  <w:r>
                    <w:rPr>
                      <w:rFonts w:hint="eastAsia" w:ascii="黑体" w:hAnsi="黑体" w:eastAsia="黑体"/>
                      <w:szCs w:val="21"/>
                    </w:rPr>
                    <w:t>政府网购商品并收货</w:t>
                  </w:r>
                </w:p>
              </w:txbxContent>
            </v:textbox>
          </v:shape>
        </w:pict>
      </w:r>
      <w:r>
        <w:rPr>
          <w:b/>
          <w:sz w:val="28"/>
          <w:szCs w:val="28"/>
        </w:rPr>
        <w:pict>
          <v:shape id="_x0000_s1081" o:spid="_x0000_s1081" o:spt="32" type="#_x0000_t32" style="position:absolute;left:0pt;margin-left:351.75pt;margin-top:105.3pt;height:28.5pt;width:0.75pt;z-index:251712512;mso-width-relative:page;mso-height-relative:page;" o:connectortype="straight" filled="f" coordsize="21600,21600">
            <v:path arrowok="t"/>
            <v:fill on="f" focussize="0,0"/>
            <v:stroke endarrow="block"/>
            <v:imagedata o:title=""/>
            <o:lock v:ext="edit"/>
          </v:shape>
        </w:pict>
      </w:r>
      <w:r>
        <w:rPr>
          <w:b/>
          <w:sz w:val="28"/>
          <w:szCs w:val="28"/>
        </w:rPr>
        <w:pict>
          <v:shape id="_x0000_s1051" o:spid="_x0000_s1051" o:spt="202" type="#_x0000_t202" style="position:absolute;left:0pt;margin-left:276.75pt;margin-top:64.65pt;height:37.95pt;width:150.75pt;z-index:251685888;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填写《小额采购申购单》（分散）并按流程审批</w:t>
                  </w:r>
                </w:p>
              </w:txbxContent>
            </v:textbox>
          </v:shape>
        </w:pict>
      </w:r>
      <w:r>
        <w:rPr>
          <w:b/>
          <w:sz w:val="28"/>
          <w:szCs w:val="28"/>
        </w:rPr>
        <w:pict>
          <v:shape id="_x0000_s1077" o:spid="_x0000_s1077" o:spt="32" type="#_x0000_t32" style="position:absolute;left:0pt;flip:x;margin-left:225.75pt;margin-top:17.4pt;height:0pt;width:33.75pt;z-index:251708416;mso-width-relative:page;mso-height-relative:page;" o:connectortype="straight" filled="f" coordsize="21600,21600">
            <v:path arrowok="t"/>
            <v:fill on="f" focussize="0,0"/>
            <v:stroke endarrow="block"/>
            <v:imagedata o:title=""/>
            <o:lock v:ext="edit"/>
          </v:shape>
        </w:pict>
      </w:r>
      <w:r>
        <w:rPr>
          <w:b/>
          <w:sz w:val="28"/>
          <w:szCs w:val="28"/>
        </w:rPr>
        <w:pict>
          <v:shape id="_x0000_s1073" o:spid="_x0000_s1073" o:spt="32" type="#_x0000_t32" style="position:absolute;left:0pt;margin-left:88.2pt;margin-top:350.25pt;height:28.5pt;width:0.75pt;z-index:251704320;mso-width-relative:page;mso-height-relative:page;" o:connectortype="straight" filled="f" coordsize="21600,21600">
            <v:path arrowok="t"/>
            <v:fill on="f" focussize="0,0"/>
            <v:stroke endarrow="block"/>
            <v:imagedata o:title=""/>
            <o:lock v:ext="edit"/>
          </v:shape>
        </w:pict>
      </w:r>
      <w:r>
        <w:rPr>
          <w:b/>
          <w:sz w:val="28"/>
          <w:szCs w:val="28"/>
        </w:rPr>
        <w:pict>
          <v:shape id="_x0000_s1072" o:spid="_x0000_s1072" o:spt="32" type="#_x0000_t32" style="position:absolute;left:0pt;margin-left:88.2pt;margin-top:291.75pt;height:28.5pt;width:0.75pt;z-index:251703296;mso-width-relative:page;mso-height-relative:page;" o:connectortype="straight" filled="f" coordsize="21600,21600">
            <v:path arrowok="t"/>
            <v:fill on="f" focussize="0,0"/>
            <v:stroke endarrow="block"/>
            <v:imagedata o:title=""/>
            <o:lock v:ext="edit"/>
          </v:shape>
        </w:pict>
      </w:r>
      <w:r>
        <w:rPr>
          <w:b/>
          <w:sz w:val="28"/>
          <w:szCs w:val="28"/>
        </w:rPr>
        <w:pict>
          <v:shape id="_x0000_s1071" o:spid="_x0000_s1071" o:spt="32" type="#_x0000_t32" style="position:absolute;left:0pt;margin-left:88.2pt;margin-top:233.25pt;height:28.5pt;width:0.75pt;z-index:251702272;mso-width-relative:page;mso-height-relative:page;" o:connectortype="straight" filled="f" coordsize="21600,21600">
            <v:path arrowok="t"/>
            <v:fill on="f" focussize="0,0"/>
            <v:stroke endarrow="block"/>
            <v:imagedata o:title=""/>
            <o:lock v:ext="edit"/>
          </v:shape>
        </w:pict>
      </w:r>
      <w:r>
        <w:rPr>
          <w:b/>
          <w:sz w:val="28"/>
          <w:szCs w:val="28"/>
        </w:rPr>
        <w:pict>
          <v:shape id="_x0000_s1070" o:spid="_x0000_s1070" o:spt="32" type="#_x0000_t32" style="position:absolute;left:0pt;margin-left:88.2pt;margin-top:164.25pt;height:28.5pt;width:0.75pt;z-index:251701248;mso-width-relative:page;mso-height-relative:page;" o:connectortype="straight" filled="f" coordsize="21600,21600">
            <v:path arrowok="t"/>
            <v:fill on="f" focussize="0,0"/>
            <v:stroke endarrow="block"/>
            <v:imagedata o:title=""/>
            <o:lock v:ext="edit"/>
          </v:shape>
        </w:pict>
      </w:r>
      <w:r>
        <w:rPr>
          <w:b/>
          <w:sz w:val="28"/>
          <w:szCs w:val="28"/>
        </w:rPr>
        <w:pict>
          <v:shape id="_x0000_s1068" o:spid="_x0000_s1068" o:spt="32" type="#_x0000_t32" style="position:absolute;left:0pt;margin-left:87.45pt;margin-top:105pt;height:28.5pt;width:0.75pt;z-index:251699200;mso-width-relative:page;mso-height-relative:page;" o:connectortype="straight" filled="f" coordsize="21600,21600">
            <v:path arrowok="t"/>
            <v:fill on="f" focussize="0,0"/>
            <v:stroke endarrow="block"/>
            <v:imagedata o:title=""/>
            <o:lock v:ext="edit"/>
          </v:shape>
        </w:pict>
      </w:r>
      <w:r>
        <w:rPr>
          <w:b/>
          <w:sz w:val="28"/>
          <w:szCs w:val="28"/>
        </w:rPr>
        <w:pict>
          <v:shape id="_x0000_s1067" o:spid="_x0000_s1067" o:spt="32" type="#_x0000_t32" style="position:absolute;left:0pt;margin-left:86.7pt;margin-top:33pt;height:28.5pt;width:0.75pt;z-index:251698176;mso-width-relative:page;mso-height-relative:page;" o:connectortype="straight" filled="f" coordsize="21600,21600">
            <v:path arrowok="t"/>
            <v:fill on="f" focussize="0,0"/>
            <v:stroke endarrow="block"/>
            <v:imagedata o:title=""/>
            <o:lock v:ext="edit"/>
          </v:shape>
        </w:pict>
      </w:r>
      <w:r>
        <w:rPr>
          <w:b/>
          <w:sz w:val="28"/>
          <w:szCs w:val="28"/>
        </w:rPr>
        <w:pict>
          <v:shape id="_x0000_s1033" o:spid="_x0000_s1033" o:spt="202" type="#_x0000_t202" style="position:absolute;left:0pt;margin-left:-6.05pt;margin-top:382.8pt;height:23.25pt;width:179.3pt;z-index:251667456;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[招标采购中心]采购材料归档</w:t>
                  </w:r>
                </w:p>
                <w:p>
                  <w:pPr>
                    <w:rPr>
                      <w:szCs w:val="21"/>
                    </w:rPr>
                  </w:pPr>
                </w:p>
              </w:txbxContent>
            </v:textbox>
          </v:shape>
        </w:pict>
      </w:r>
      <w:r>
        <w:rPr>
          <w:b/>
          <w:sz w:val="28"/>
          <w:szCs w:val="28"/>
        </w:rPr>
        <w:pict>
          <v:shape id="_x0000_s1032" o:spid="_x0000_s1032" o:spt="202" type="#_x0000_t202" style="position:absolute;left:0pt;margin-left:-6.05pt;margin-top:322.95pt;height:23.25pt;width:179.3pt;z-index:251666432;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[申购人]办理入库、报销手续</w:t>
                  </w:r>
                </w:p>
              </w:txbxContent>
            </v:textbox>
          </v:shape>
        </w:pict>
      </w:r>
      <w:r>
        <w:rPr>
          <w:b/>
          <w:sz w:val="28"/>
          <w:szCs w:val="28"/>
        </w:rPr>
        <w:pict>
          <v:shape id="_x0000_s1031" o:spid="_x0000_s1031" o:spt="202" type="#_x0000_t202" style="position:absolute;left:0pt;margin-left:-4.35pt;margin-top:265.05pt;height:24.75pt;width:177.6pt;z-index:251665408;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[招标采购中心]办理报销材料</w:t>
                  </w:r>
                </w:p>
              </w:txbxContent>
            </v:textbox>
          </v:shape>
        </w:pict>
      </w:r>
      <w:r>
        <w:rPr>
          <w:b/>
          <w:sz w:val="28"/>
          <w:szCs w:val="28"/>
        </w:rPr>
        <w:pict>
          <v:shape id="_x0000_s1030" o:spid="_x0000_s1030" o:spt="202" type="#_x0000_t202" style="position:absolute;left:0pt;margin-left:-5.1pt;margin-top:194.55pt;height:36.15pt;width:178.35pt;z-index:251664384;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[招标采购中心]通知[申购人]</w:t>
                  </w:r>
                </w:p>
                <w:p>
                  <w:pPr>
                    <w:jc w:val="center"/>
                    <w:rPr>
                      <w:rFonts w:ascii="黑体" w:hAnsi="黑体" w:eastAsia="黑体"/>
                      <w:szCs w:val="21"/>
                    </w:rPr>
                  </w:pPr>
                  <w:r>
                    <w:rPr>
                      <w:rFonts w:hint="eastAsia" w:ascii="黑体" w:hAnsi="黑体" w:eastAsia="黑体"/>
                      <w:szCs w:val="21"/>
                    </w:rPr>
                    <w:t>收货并共同验收</w:t>
                  </w:r>
                </w:p>
              </w:txbxContent>
            </v:textbox>
          </v:shape>
        </w:pict>
      </w:r>
      <w:r>
        <w:rPr>
          <w:b/>
          <w:sz w:val="28"/>
          <w:szCs w:val="28"/>
        </w:rPr>
        <w:pict>
          <v:shape id="_x0000_s1029" o:spid="_x0000_s1029" o:spt="202" type="#_x0000_t202" style="position:absolute;left:0pt;margin-left:-6.8pt;margin-top:137.55pt;height:24.75pt;width:180.05pt;z-index:251663360;mso-width-relative:page;mso-height-relative:page;" coordsize="21600,21600">
            <v:path/>
            <v:fill focussize="0,0"/>
            <v:stroke joinstyle="miter"/>
            <v:imagedata o:title=""/>
            <o:lock v:ext="edit"/>
            <v:textbox>
              <w:txbxContent>
                <w:p>
                  <w:pPr>
                    <w:jc w:val="center"/>
                    <w:rPr>
                      <w:rFonts w:ascii="黑体" w:hAnsi="黑体" w:eastAsia="黑体"/>
                      <w:szCs w:val="21"/>
                    </w:rPr>
                  </w:pPr>
                  <w:r>
                    <w:rPr>
                      <w:rFonts w:hint="eastAsia" w:ascii="黑体" w:hAnsi="黑体" w:eastAsia="黑体"/>
                      <w:szCs w:val="21"/>
                    </w:rPr>
                    <w:t>[招标采购中心]采购商品</w:t>
                  </w:r>
                </w:p>
              </w:txbxContent>
            </v:textbox>
          </v:shape>
        </w:pict>
      </w:r>
      <w:r>
        <w:rPr>
          <w:b/>
          <w:sz w:val="28"/>
          <w:szCs w:val="28"/>
        </w:rPr>
        <w:pict>
          <v:shape id="_x0000_s1028" o:spid="_x0000_s1028" o:spt="202" type="#_x0000_t202" style="position:absolute;left:0pt;margin-left:-6.05pt;margin-top:64.95pt;height:37.95pt;width:183.35pt;z-index:251662336;mso-width-relative:page;mso-height-relative:page;" coordsize="21600,21600">
            <v:path/>
            <v:fill focussize="0,0"/>
            <v:stroke joinstyle="miter"/>
            <v:imagedata o:title=""/>
            <o:lock v:ext="edit"/>
            <v:textbox>
              <w:txbxContent>
                <w:p>
                  <w:pPr>
                    <w:jc w:val="center"/>
                  </w:pPr>
                  <w:r>
                    <w:rPr>
                      <w:rFonts w:hint="eastAsia" w:ascii="黑体" w:hAnsi="黑体" w:eastAsia="黑体"/>
                      <w:szCs w:val="21"/>
                    </w:rPr>
                    <w:t>[申购人]填写《小额采购申购单》（集中）并按流程审批后交招标采购中心</w:t>
                  </w:r>
                </w:p>
              </w:txbxContent>
            </v:textbox>
          </v:shape>
        </w:pict>
      </w:r>
    </w:p>
    <w:sectPr>
      <w:footerReference r:id="rId3" w:type="default"/>
      <w:pgSz w:w="11906" w:h="16838"/>
      <w:pgMar w:top="1440" w:right="1474" w:bottom="1440" w:left="147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9825860"/>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53C7"/>
    <w:multiLevelType w:val="multilevel"/>
    <w:tmpl w:val="16B253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B54CAA"/>
    <w:multiLevelType w:val="multilevel"/>
    <w:tmpl w:val="37B54C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76AF"/>
    <w:rsid w:val="00003684"/>
    <w:rsid w:val="00015B87"/>
    <w:rsid w:val="00016584"/>
    <w:rsid w:val="0001736B"/>
    <w:rsid w:val="00022751"/>
    <w:rsid w:val="00026FBB"/>
    <w:rsid w:val="00032B44"/>
    <w:rsid w:val="00033063"/>
    <w:rsid w:val="00040971"/>
    <w:rsid w:val="0005395F"/>
    <w:rsid w:val="00056393"/>
    <w:rsid w:val="00064A7E"/>
    <w:rsid w:val="00074EE3"/>
    <w:rsid w:val="00087B6E"/>
    <w:rsid w:val="00090735"/>
    <w:rsid w:val="00092766"/>
    <w:rsid w:val="000A2905"/>
    <w:rsid w:val="000C3699"/>
    <w:rsid w:val="000C56BF"/>
    <w:rsid w:val="000D0171"/>
    <w:rsid w:val="000D1994"/>
    <w:rsid w:val="000E2CF4"/>
    <w:rsid w:val="000E58FE"/>
    <w:rsid w:val="000F11B5"/>
    <w:rsid w:val="000F4A2D"/>
    <w:rsid w:val="000F668C"/>
    <w:rsid w:val="00110D57"/>
    <w:rsid w:val="00113E4B"/>
    <w:rsid w:val="00124481"/>
    <w:rsid w:val="0012741A"/>
    <w:rsid w:val="001318F6"/>
    <w:rsid w:val="00135A90"/>
    <w:rsid w:val="001556D7"/>
    <w:rsid w:val="001577F0"/>
    <w:rsid w:val="001778EF"/>
    <w:rsid w:val="00186B32"/>
    <w:rsid w:val="001874FA"/>
    <w:rsid w:val="00193BA3"/>
    <w:rsid w:val="001A2FDE"/>
    <w:rsid w:val="001A50FA"/>
    <w:rsid w:val="001B661F"/>
    <w:rsid w:val="001C0E71"/>
    <w:rsid w:val="001C303C"/>
    <w:rsid w:val="001C4415"/>
    <w:rsid w:val="001D6DB5"/>
    <w:rsid w:val="001E0958"/>
    <w:rsid w:val="001F2825"/>
    <w:rsid w:val="001F29B1"/>
    <w:rsid w:val="002021F1"/>
    <w:rsid w:val="00220E9F"/>
    <w:rsid w:val="00224A9B"/>
    <w:rsid w:val="00226F31"/>
    <w:rsid w:val="002321E9"/>
    <w:rsid w:val="00236352"/>
    <w:rsid w:val="00237589"/>
    <w:rsid w:val="00243BD9"/>
    <w:rsid w:val="00250885"/>
    <w:rsid w:val="00260C3C"/>
    <w:rsid w:val="002624CE"/>
    <w:rsid w:val="002638E8"/>
    <w:rsid w:val="002703D9"/>
    <w:rsid w:val="00271663"/>
    <w:rsid w:val="002876AF"/>
    <w:rsid w:val="002911E8"/>
    <w:rsid w:val="00292DB4"/>
    <w:rsid w:val="00297262"/>
    <w:rsid w:val="002A3AAB"/>
    <w:rsid w:val="002A3D37"/>
    <w:rsid w:val="002A5B71"/>
    <w:rsid w:val="002B0539"/>
    <w:rsid w:val="002B37C9"/>
    <w:rsid w:val="002B4E0A"/>
    <w:rsid w:val="002B5F23"/>
    <w:rsid w:val="002C0EC1"/>
    <w:rsid w:val="002C6498"/>
    <w:rsid w:val="002D4206"/>
    <w:rsid w:val="002E072F"/>
    <w:rsid w:val="002E30FA"/>
    <w:rsid w:val="002E544D"/>
    <w:rsid w:val="002F40B8"/>
    <w:rsid w:val="003021C1"/>
    <w:rsid w:val="00311E34"/>
    <w:rsid w:val="00316128"/>
    <w:rsid w:val="00320342"/>
    <w:rsid w:val="00321C4E"/>
    <w:rsid w:val="00327821"/>
    <w:rsid w:val="003301A2"/>
    <w:rsid w:val="00333525"/>
    <w:rsid w:val="00333B0A"/>
    <w:rsid w:val="003406C1"/>
    <w:rsid w:val="00345E17"/>
    <w:rsid w:val="00346F80"/>
    <w:rsid w:val="00354441"/>
    <w:rsid w:val="003616E0"/>
    <w:rsid w:val="00362D2A"/>
    <w:rsid w:val="00365930"/>
    <w:rsid w:val="00371C66"/>
    <w:rsid w:val="003730FE"/>
    <w:rsid w:val="0038723E"/>
    <w:rsid w:val="00390FA0"/>
    <w:rsid w:val="003928B5"/>
    <w:rsid w:val="003A3F08"/>
    <w:rsid w:val="003A4434"/>
    <w:rsid w:val="003A606F"/>
    <w:rsid w:val="003A6618"/>
    <w:rsid w:val="003A73A0"/>
    <w:rsid w:val="003B47EC"/>
    <w:rsid w:val="003C1BA0"/>
    <w:rsid w:val="003C6B1F"/>
    <w:rsid w:val="003C774F"/>
    <w:rsid w:val="003D1B60"/>
    <w:rsid w:val="003D2592"/>
    <w:rsid w:val="003E593E"/>
    <w:rsid w:val="003E6E94"/>
    <w:rsid w:val="003F13A0"/>
    <w:rsid w:val="003F25AF"/>
    <w:rsid w:val="003F4808"/>
    <w:rsid w:val="00407D4D"/>
    <w:rsid w:val="004133EA"/>
    <w:rsid w:val="00413B0C"/>
    <w:rsid w:val="00413EC5"/>
    <w:rsid w:val="004147AA"/>
    <w:rsid w:val="00426027"/>
    <w:rsid w:val="00432947"/>
    <w:rsid w:val="0043725C"/>
    <w:rsid w:val="00440C43"/>
    <w:rsid w:val="00454454"/>
    <w:rsid w:val="00460CB1"/>
    <w:rsid w:val="004612F2"/>
    <w:rsid w:val="00465491"/>
    <w:rsid w:val="004768ED"/>
    <w:rsid w:val="00483210"/>
    <w:rsid w:val="00483BAE"/>
    <w:rsid w:val="0049256E"/>
    <w:rsid w:val="004927DF"/>
    <w:rsid w:val="00492E7A"/>
    <w:rsid w:val="00497DF2"/>
    <w:rsid w:val="004A136B"/>
    <w:rsid w:val="004A244A"/>
    <w:rsid w:val="004A33F8"/>
    <w:rsid w:val="004A7FCE"/>
    <w:rsid w:val="004B2647"/>
    <w:rsid w:val="004D306B"/>
    <w:rsid w:val="004E2CAE"/>
    <w:rsid w:val="004E3DA4"/>
    <w:rsid w:val="004E3DAA"/>
    <w:rsid w:val="004E44B0"/>
    <w:rsid w:val="004E7896"/>
    <w:rsid w:val="004E7D5F"/>
    <w:rsid w:val="00501786"/>
    <w:rsid w:val="00501F1E"/>
    <w:rsid w:val="00504152"/>
    <w:rsid w:val="0052361C"/>
    <w:rsid w:val="00546AC9"/>
    <w:rsid w:val="00557CDC"/>
    <w:rsid w:val="00560599"/>
    <w:rsid w:val="00581FEE"/>
    <w:rsid w:val="005870AF"/>
    <w:rsid w:val="00591329"/>
    <w:rsid w:val="005D3E4E"/>
    <w:rsid w:val="005D7010"/>
    <w:rsid w:val="005E0EDE"/>
    <w:rsid w:val="00613CCB"/>
    <w:rsid w:val="006144A2"/>
    <w:rsid w:val="00624382"/>
    <w:rsid w:val="00635D7E"/>
    <w:rsid w:val="00640496"/>
    <w:rsid w:val="00646552"/>
    <w:rsid w:val="00656473"/>
    <w:rsid w:val="006817D7"/>
    <w:rsid w:val="006821FA"/>
    <w:rsid w:val="00690E86"/>
    <w:rsid w:val="00692B8F"/>
    <w:rsid w:val="00693290"/>
    <w:rsid w:val="00693851"/>
    <w:rsid w:val="0069603F"/>
    <w:rsid w:val="006A07B7"/>
    <w:rsid w:val="006A7157"/>
    <w:rsid w:val="006B450D"/>
    <w:rsid w:val="006C28F8"/>
    <w:rsid w:val="006D0077"/>
    <w:rsid w:val="006D3BF2"/>
    <w:rsid w:val="006E2073"/>
    <w:rsid w:val="006E30EF"/>
    <w:rsid w:val="006E5D63"/>
    <w:rsid w:val="006F48BA"/>
    <w:rsid w:val="00703297"/>
    <w:rsid w:val="00704B45"/>
    <w:rsid w:val="00716029"/>
    <w:rsid w:val="00723DE6"/>
    <w:rsid w:val="00730AB6"/>
    <w:rsid w:val="00732C03"/>
    <w:rsid w:val="00733378"/>
    <w:rsid w:val="0073653D"/>
    <w:rsid w:val="007412BC"/>
    <w:rsid w:val="00741E96"/>
    <w:rsid w:val="0074674A"/>
    <w:rsid w:val="007510A5"/>
    <w:rsid w:val="0075269A"/>
    <w:rsid w:val="00754E51"/>
    <w:rsid w:val="00760B9D"/>
    <w:rsid w:val="00762ED2"/>
    <w:rsid w:val="007640DB"/>
    <w:rsid w:val="00764A94"/>
    <w:rsid w:val="0076553A"/>
    <w:rsid w:val="0077503D"/>
    <w:rsid w:val="00793588"/>
    <w:rsid w:val="007962ED"/>
    <w:rsid w:val="007A4776"/>
    <w:rsid w:val="007D402A"/>
    <w:rsid w:val="007F3E28"/>
    <w:rsid w:val="007F4CB1"/>
    <w:rsid w:val="007F4E8C"/>
    <w:rsid w:val="007F5C9B"/>
    <w:rsid w:val="008030F2"/>
    <w:rsid w:val="008168DE"/>
    <w:rsid w:val="00816ABB"/>
    <w:rsid w:val="00821758"/>
    <w:rsid w:val="00836BA3"/>
    <w:rsid w:val="0085493C"/>
    <w:rsid w:val="008667A4"/>
    <w:rsid w:val="00874E73"/>
    <w:rsid w:val="00877BF8"/>
    <w:rsid w:val="008803CA"/>
    <w:rsid w:val="008867D5"/>
    <w:rsid w:val="008914ED"/>
    <w:rsid w:val="00891A55"/>
    <w:rsid w:val="00893C2C"/>
    <w:rsid w:val="00894FDD"/>
    <w:rsid w:val="00896856"/>
    <w:rsid w:val="008A0B6B"/>
    <w:rsid w:val="008A74C1"/>
    <w:rsid w:val="008D7556"/>
    <w:rsid w:val="008E0AF5"/>
    <w:rsid w:val="008E6BC6"/>
    <w:rsid w:val="008E78CD"/>
    <w:rsid w:val="008F7C92"/>
    <w:rsid w:val="00902957"/>
    <w:rsid w:val="00912995"/>
    <w:rsid w:val="0094077E"/>
    <w:rsid w:val="009410D8"/>
    <w:rsid w:val="009440C4"/>
    <w:rsid w:val="00944BB0"/>
    <w:rsid w:val="0095711C"/>
    <w:rsid w:val="00961C64"/>
    <w:rsid w:val="0096363D"/>
    <w:rsid w:val="00967829"/>
    <w:rsid w:val="0097522C"/>
    <w:rsid w:val="009766B8"/>
    <w:rsid w:val="00980E12"/>
    <w:rsid w:val="0098586F"/>
    <w:rsid w:val="0099380A"/>
    <w:rsid w:val="00994C52"/>
    <w:rsid w:val="009A67BD"/>
    <w:rsid w:val="009B0A65"/>
    <w:rsid w:val="009B0B95"/>
    <w:rsid w:val="009B750D"/>
    <w:rsid w:val="009C569E"/>
    <w:rsid w:val="009C579B"/>
    <w:rsid w:val="009C7AB1"/>
    <w:rsid w:val="009D1BB8"/>
    <w:rsid w:val="009E05AF"/>
    <w:rsid w:val="009E1917"/>
    <w:rsid w:val="009F512E"/>
    <w:rsid w:val="00A11503"/>
    <w:rsid w:val="00A11B45"/>
    <w:rsid w:val="00A17BCF"/>
    <w:rsid w:val="00A21E1B"/>
    <w:rsid w:val="00A22F0A"/>
    <w:rsid w:val="00A32B6F"/>
    <w:rsid w:val="00A360A3"/>
    <w:rsid w:val="00A37EC0"/>
    <w:rsid w:val="00A41FAC"/>
    <w:rsid w:val="00A43291"/>
    <w:rsid w:val="00A43F04"/>
    <w:rsid w:val="00A64BA0"/>
    <w:rsid w:val="00A712D9"/>
    <w:rsid w:val="00A71339"/>
    <w:rsid w:val="00A80B7A"/>
    <w:rsid w:val="00A842E7"/>
    <w:rsid w:val="00A84606"/>
    <w:rsid w:val="00A84CB4"/>
    <w:rsid w:val="00A85579"/>
    <w:rsid w:val="00A87998"/>
    <w:rsid w:val="00A928A0"/>
    <w:rsid w:val="00A955F9"/>
    <w:rsid w:val="00AA7419"/>
    <w:rsid w:val="00AA7CB9"/>
    <w:rsid w:val="00AB18EE"/>
    <w:rsid w:val="00AB6D3A"/>
    <w:rsid w:val="00AB7893"/>
    <w:rsid w:val="00AD1C54"/>
    <w:rsid w:val="00AE4139"/>
    <w:rsid w:val="00AF2995"/>
    <w:rsid w:val="00AF489C"/>
    <w:rsid w:val="00AF6937"/>
    <w:rsid w:val="00AF702C"/>
    <w:rsid w:val="00B02A87"/>
    <w:rsid w:val="00B0303F"/>
    <w:rsid w:val="00B0368E"/>
    <w:rsid w:val="00B07BF1"/>
    <w:rsid w:val="00B10E35"/>
    <w:rsid w:val="00B120C2"/>
    <w:rsid w:val="00B1342E"/>
    <w:rsid w:val="00B135AB"/>
    <w:rsid w:val="00B14DF7"/>
    <w:rsid w:val="00B20304"/>
    <w:rsid w:val="00B27B3A"/>
    <w:rsid w:val="00B41C61"/>
    <w:rsid w:val="00B5560F"/>
    <w:rsid w:val="00B561CA"/>
    <w:rsid w:val="00B73958"/>
    <w:rsid w:val="00B7719B"/>
    <w:rsid w:val="00B77971"/>
    <w:rsid w:val="00B8291D"/>
    <w:rsid w:val="00BA3B1E"/>
    <w:rsid w:val="00BA6813"/>
    <w:rsid w:val="00BB30F1"/>
    <w:rsid w:val="00BB702F"/>
    <w:rsid w:val="00BB722E"/>
    <w:rsid w:val="00BC1D2A"/>
    <w:rsid w:val="00BC1DCB"/>
    <w:rsid w:val="00BC4165"/>
    <w:rsid w:val="00BE43CD"/>
    <w:rsid w:val="00BE6558"/>
    <w:rsid w:val="00BF2F1C"/>
    <w:rsid w:val="00C0187B"/>
    <w:rsid w:val="00C018E6"/>
    <w:rsid w:val="00C13F7F"/>
    <w:rsid w:val="00C14923"/>
    <w:rsid w:val="00C17519"/>
    <w:rsid w:val="00C20DC6"/>
    <w:rsid w:val="00C24160"/>
    <w:rsid w:val="00C34B83"/>
    <w:rsid w:val="00C35E61"/>
    <w:rsid w:val="00C5510D"/>
    <w:rsid w:val="00C61B1E"/>
    <w:rsid w:val="00C649CA"/>
    <w:rsid w:val="00C65133"/>
    <w:rsid w:val="00CA3289"/>
    <w:rsid w:val="00CA6B44"/>
    <w:rsid w:val="00CC2FC7"/>
    <w:rsid w:val="00CD4299"/>
    <w:rsid w:val="00CE6BD1"/>
    <w:rsid w:val="00CF06FF"/>
    <w:rsid w:val="00CF3863"/>
    <w:rsid w:val="00D129CC"/>
    <w:rsid w:val="00D12C65"/>
    <w:rsid w:val="00D27F91"/>
    <w:rsid w:val="00D361AA"/>
    <w:rsid w:val="00D46924"/>
    <w:rsid w:val="00D5030A"/>
    <w:rsid w:val="00D52E27"/>
    <w:rsid w:val="00D54E04"/>
    <w:rsid w:val="00D80FF0"/>
    <w:rsid w:val="00DA6E41"/>
    <w:rsid w:val="00DB2091"/>
    <w:rsid w:val="00DC18B0"/>
    <w:rsid w:val="00DC6FC0"/>
    <w:rsid w:val="00DC7E1C"/>
    <w:rsid w:val="00DD0E1A"/>
    <w:rsid w:val="00DD7565"/>
    <w:rsid w:val="00DF00BD"/>
    <w:rsid w:val="00DF4289"/>
    <w:rsid w:val="00DF4EC3"/>
    <w:rsid w:val="00E006F4"/>
    <w:rsid w:val="00E05EA8"/>
    <w:rsid w:val="00E13983"/>
    <w:rsid w:val="00E21776"/>
    <w:rsid w:val="00E2750D"/>
    <w:rsid w:val="00E4054B"/>
    <w:rsid w:val="00E406F8"/>
    <w:rsid w:val="00E51D09"/>
    <w:rsid w:val="00E553FA"/>
    <w:rsid w:val="00E61421"/>
    <w:rsid w:val="00E616A4"/>
    <w:rsid w:val="00E83C45"/>
    <w:rsid w:val="00E95B1B"/>
    <w:rsid w:val="00EA3101"/>
    <w:rsid w:val="00EA3E76"/>
    <w:rsid w:val="00EA40B3"/>
    <w:rsid w:val="00EA779C"/>
    <w:rsid w:val="00EA79F9"/>
    <w:rsid w:val="00EB43D0"/>
    <w:rsid w:val="00EC1365"/>
    <w:rsid w:val="00ED3C63"/>
    <w:rsid w:val="00EE2038"/>
    <w:rsid w:val="00EF5186"/>
    <w:rsid w:val="00F034B2"/>
    <w:rsid w:val="00F0425C"/>
    <w:rsid w:val="00F1073B"/>
    <w:rsid w:val="00F151D6"/>
    <w:rsid w:val="00F17C37"/>
    <w:rsid w:val="00F24EF5"/>
    <w:rsid w:val="00F30CA4"/>
    <w:rsid w:val="00F40E12"/>
    <w:rsid w:val="00F52A4D"/>
    <w:rsid w:val="00F530D2"/>
    <w:rsid w:val="00F54971"/>
    <w:rsid w:val="00F5687E"/>
    <w:rsid w:val="00F6792A"/>
    <w:rsid w:val="00F70DB0"/>
    <w:rsid w:val="00F716E4"/>
    <w:rsid w:val="00F75506"/>
    <w:rsid w:val="00F77A11"/>
    <w:rsid w:val="00F77B23"/>
    <w:rsid w:val="00F813A5"/>
    <w:rsid w:val="00F82C92"/>
    <w:rsid w:val="00FA3741"/>
    <w:rsid w:val="00FA4872"/>
    <w:rsid w:val="00FA7ED8"/>
    <w:rsid w:val="00FC10E5"/>
    <w:rsid w:val="00FC6671"/>
    <w:rsid w:val="00FC787F"/>
    <w:rsid w:val="00FC7FE4"/>
    <w:rsid w:val="00FD2803"/>
    <w:rsid w:val="00FE080D"/>
    <w:rsid w:val="00FF088C"/>
    <w:rsid w:val="00FF214A"/>
    <w:rsid w:val="0ECE370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49"/>
        <o:r id="V:Rule2" type="connector" idref="#_x0000_s1050"/>
        <o:r id="V:Rule3" type="connector" idref="#_x0000_s1065"/>
        <o:r id="V:Rule4" type="connector" idref="#_x0000_s1066"/>
        <o:r id="V:Rule5" type="connector" idref="#_x0000_s1067"/>
        <o:r id="V:Rule6" type="connector" idref="#_x0000_s1068"/>
        <o:r id="V:Rule7" type="connector" idref="#_x0000_s1070"/>
        <o:r id="V:Rule8" type="connector" idref="#_x0000_s1071"/>
        <o:r id="V:Rule9" type="connector" idref="#_x0000_s1072"/>
        <o:r id="V:Rule10" type="connector" idref="#_x0000_s1073"/>
        <o:r id="V:Rule11" type="connector" idref="#_x0000_s1074"/>
        <o:r id="V:Rule12" type="connector" idref="#_x0000_s1075"/>
        <o:r id="V:Rule13" type="connector" idref="#_x0000_s1077"/>
        <o:r id="V:Rule14" type="connector" idref="#_x0000_s1078"/>
        <o:r id="V:Rule15" type="connector" idref="#_x0000_s1079"/>
        <o:r id="V:Rule16" type="connector" idref="#_x0000_s1081"/>
        <o:r id="V:Rule17" type="connector" idref="#_x0000_s1082"/>
        <o:r id="V:Rule18" type="connector" idref="#_x0000_s1083"/>
        <o:r id="V:Rule19" type="connector" idref="#_x0000_s1084"/>
        <o:r id="V:Rule20" type="connector" idref="#_x0000_s1085"/>
        <o:r id="V:Rule21" type="connector" idref="#_x0000_s108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1"/>
    <w:qFormat/>
    <w:uiPriority w:val="0"/>
    <w:rPr>
      <w:b/>
      <w:bCs/>
    </w:rPr>
  </w:style>
  <w:style w:type="paragraph" w:styleId="3">
    <w:name w:val="annotation text"/>
    <w:basedOn w:val="1"/>
    <w:link w:val="20"/>
    <w:uiPriority w:val="0"/>
    <w:pPr>
      <w:jc w:val="left"/>
    </w:pPr>
  </w:style>
  <w:style w:type="paragraph" w:styleId="4">
    <w:name w:val="Balloon Text"/>
    <w:basedOn w:val="1"/>
    <w:link w:val="19"/>
    <w:uiPriority w:val="0"/>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8"/>
    <w:qFormat/>
    <w:uiPriority w:val="0"/>
    <w:pPr>
      <w:spacing w:before="240" w:after="60" w:line="312" w:lineRule="auto"/>
      <w:jc w:val="center"/>
      <w:outlineLvl w:val="1"/>
    </w:pPr>
    <w:rPr>
      <w:rFonts w:ascii="Cambria" w:hAnsi="Cambria"/>
      <w:b/>
      <w:bCs/>
      <w:kern w:val="28"/>
      <w:sz w:val="32"/>
      <w:szCs w:val="32"/>
    </w:rPr>
  </w:style>
  <w:style w:type="paragraph" w:styleId="8">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styleId="10">
    <w:name w:val="Hyperlink"/>
    <w:uiPriority w:val="0"/>
    <w:rPr>
      <w:color w:val="0000FF"/>
      <w:u w:val="single"/>
    </w:rPr>
  </w:style>
  <w:style w:type="character" w:styleId="11">
    <w:name w:val="annotation reference"/>
    <w:uiPriority w:val="0"/>
    <w:rPr>
      <w:sz w:val="21"/>
      <w:szCs w:val="21"/>
    </w:rPr>
  </w:style>
  <w:style w:type="table" w:styleId="13">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link w:val="6"/>
    <w:uiPriority w:val="99"/>
    <w:rPr>
      <w:kern w:val="2"/>
      <w:sz w:val="18"/>
      <w:szCs w:val="18"/>
    </w:rPr>
  </w:style>
  <w:style w:type="character" w:customStyle="1" w:styleId="15">
    <w:name w:val="页脚 Char"/>
    <w:link w:val="5"/>
    <w:uiPriority w:val="99"/>
    <w:rPr>
      <w:kern w:val="2"/>
      <w:sz w:val="18"/>
      <w:szCs w:val="18"/>
    </w:rPr>
  </w:style>
  <w:style w:type="paragraph" w:customStyle="1"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uiPriority w:val="1"/>
    <w:rPr>
      <w:rFonts w:ascii="Calibri" w:hAnsi="Calibri"/>
      <w:sz w:val="22"/>
      <w:szCs w:val="22"/>
      <w:lang w:val="en-US" w:eastAsia="zh-CN" w:bidi="ar-SA"/>
    </w:rPr>
  </w:style>
  <w:style w:type="character" w:customStyle="1" w:styleId="18">
    <w:name w:val="副标题 Char"/>
    <w:link w:val="7"/>
    <w:uiPriority w:val="0"/>
    <w:rPr>
      <w:rFonts w:ascii="Cambria" w:hAnsi="Cambria" w:cs="Times New Roman"/>
      <w:b/>
      <w:bCs/>
      <w:kern w:val="28"/>
      <w:sz w:val="32"/>
      <w:szCs w:val="32"/>
    </w:rPr>
  </w:style>
  <w:style w:type="character" w:customStyle="1" w:styleId="19">
    <w:name w:val="批注框文本 Char"/>
    <w:link w:val="4"/>
    <w:uiPriority w:val="0"/>
    <w:rPr>
      <w:kern w:val="2"/>
      <w:sz w:val="18"/>
      <w:szCs w:val="18"/>
    </w:rPr>
  </w:style>
  <w:style w:type="character" w:customStyle="1" w:styleId="20">
    <w:name w:val="批注文字 Char"/>
    <w:link w:val="3"/>
    <w:uiPriority w:val="0"/>
    <w:rPr>
      <w:kern w:val="2"/>
      <w:sz w:val="21"/>
      <w:szCs w:val="24"/>
    </w:rPr>
  </w:style>
  <w:style w:type="character" w:customStyle="1" w:styleId="21">
    <w:name w:val="批注主题 Char"/>
    <w:link w:val="2"/>
    <w:uiPriority w:val="0"/>
    <w:rPr>
      <w:b/>
      <w:bCs/>
      <w:kern w:val="2"/>
      <w:sz w:val="21"/>
      <w:szCs w:val="24"/>
    </w:rPr>
  </w:style>
  <w:style w:type="paragraph" w:customStyle="1" w:styleId="22">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9"/>
    <customShpInfo spid="_x0000_s1050"/>
    <customShpInfo spid="_x0000_s1046"/>
    <customShpInfo spid="_x0000_s1043"/>
    <customShpInfo spid="_x0000_s1075"/>
    <customShpInfo spid="_x0000_s1065"/>
    <customShpInfo spid="_x0000_s1045"/>
    <customShpInfo spid="_x0000_s1044"/>
    <customShpInfo spid="_x0000_s1074"/>
    <customShpInfo spid="_x0000_s1066"/>
    <customShpInfo spid="_x0000_s1087"/>
    <customShpInfo spid="_x0000_s1061"/>
    <customShpInfo spid="_x0000_s1027"/>
    <customShpInfo spid="_x0000_s1080"/>
    <customShpInfo spid="_x0000_s1078"/>
    <customShpInfo spid="_x0000_s1079"/>
    <customShpInfo spid="_x0000_s1088"/>
    <customShpInfo spid="_x0000_s1058"/>
    <customShpInfo spid="_x0000_s1086"/>
    <customShpInfo spid="_x0000_s1085"/>
    <customShpInfo spid="_x0000_s1034"/>
    <customShpInfo spid="_x0000_s1084"/>
    <customShpInfo spid="_x0000_s1083"/>
    <customShpInfo spid="_x0000_s1053"/>
    <customShpInfo spid="_x0000_s1082"/>
    <customShpInfo spid="_x0000_s1052"/>
    <customShpInfo spid="_x0000_s1081"/>
    <customShpInfo spid="_x0000_s1051"/>
    <customShpInfo spid="_x0000_s1077"/>
    <customShpInfo spid="_x0000_s1073"/>
    <customShpInfo spid="_x0000_s1072"/>
    <customShpInfo spid="_x0000_s1071"/>
    <customShpInfo spid="_x0000_s1070"/>
    <customShpInfo spid="_x0000_s1068"/>
    <customShpInfo spid="_x0000_s1067"/>
    <customShpInfo spid="_x0000_s1033"/>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498</Words>
  <Characters>2839</Characters>
  <Lines>23</Lines>
  <Paragraphs>6</Paragraphs>
  <TotalTime>0</TotalTime>
  <ScaleCrop>false</ScaleCrop>
  <LinksUpToDate>false</LinksUpToDate>
  <CharactersWithSpaces>3331</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2016-12-28T05:38:00Z</dcterms:created>
  <dc:creator>walkinnet</dc:creator>
  <cp:lastModifiedBy>lenovo</cp:lastModifiedBy>
  <cp:lastPrinted>2016-12-29T06:22:39Z</cp:lastPrinted>
  <dcterms:modified xsi:type="dcterms:W3CDTF">2016-12-29T06:25:46Z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